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9F" w:rsidRDefault="0078039F" w:rsidP="0078039F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646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78039F" w:rsidRDefault="0078039F" w:rsidP="0078039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Nayyiroh</w:t>
      </w:r>
      <w:r>
        <w:rPr>
          <w:rFonts w:ascii="Times New Roman" w:hAnsi="Times New Roman" w:cs="Times New Roman"/>
          <w:sz w:val="24"/>
          <w:szCs w:val="24"/>
        </w:rPr>
        <w:t xml:space="preserve">, 2020,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Implementasi Metode Bercerita (StoryTelling)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D26BB">
        <w:rPr>
          <w:rFonts w:ascii="Times New Roman" w:hAnsi="Times New Roman" w:cs="Times New Roman"/>
          <w:i/>
          <w:iCs/>
          <w:sz w:val="24"/>
          <w:szCs w:val="24"/>
          <w:lang w:val="id-ID"/>
        </w:rPr>
        <w:t>dalam Pengembangan Kecerdasan Spiritual Anak</w:t>
      </w:r>
      <w:r w:rsidRPr="00DD26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5646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  <w:lang w:val="id-ID"/>
        </w:rPr>
        <w:t>TK Insan Kamil Lenteng Sumenep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IAIN Madura,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D4381">
        <w:rPr>
          <w:rFonts w:ascii="Times New Roman" w:hAnsi="Times New Roman" w:cs="Times New Roman"/>
          <w:sz w:val="24"/>
          <w:szCs w:val="24"/>
          <w:lang w:val="id-ID"/>
        </w:rPr>
        <w:t>Hj. S. Sumihatul Ummah MS.M.Pd</w:t>
      </w:r>
    </w:p>
    <w:p w:rsidR="0078039F" w:rsidRDefault="0078039F" w:rsidP="0078039F">
      <w:pPr>
        <w:spacing w:line="240" w:lineRule="auto"/>
        <w:ind w:left="1418" w:hanging="1418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Implementasi Metode Bercerita (StoryTelling)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Kecerdasan Spiritual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Dini</w:t>
      </w:r>
      <w:proofErr w:type="spellEnd"/>
    </w:p>
    <w:p w:rsidR="0078039F" w:rsidRPr="001C13BB" w:rsidRDefault="0078039F" w:rsidP="0078039F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Anak usia dini, dimana masa ini adalah masa keemasan, masa pemberian stimulus. Metode bercerita (</w:t>
      </w:r>
      <w:r w:rsidRPr="002B3D81">
        <w:rPr>
          <w:rFonts w:ascii="Times New Roman" w:hAnsi="Times New Roman"/>
          <w:i/>
          <w:iCs/>
          <w:sz w:val="24"/>
          <w:szCs w:val="24"/>
          <w:lang w:val="id-ID"/>
        </w:rPr>
        <w:t>StoryTelling</w:t>
      </w:r>
      <w:r>
        <w:rPr>
          <w:rFonts w:ascii="Times New Roman" w:hAnsi="Times New Roman"/>
          <w:sz w:val="24"/>
          <w:szCs w:val="24"/>
          <w:lang w:val="id-ID"/>
        </w:rPr>
        <w:t>) merupakan sebuah metode yang dilakukan dengan cara menceritakan suatu peristiwa baik yang terjadi maupun yang tidak benar-benar terjadi kepada seseorang, salah satunya bertujuan untuk mengembangkan kecerdasan spiritual yakni suatu kemampuan yang dimiliki anak untuk memahami dirinya sendiri yang berkaitan dengan keyakinannya atau Tuhannya.</w:t>
      </w:r>
    </w:p>
    <w:p w:rsidR="0078039F" w:rsidRPr="00975316" w:rsidRDefault="0078039F" w:rsidP="007803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id-ID"/>
        </w:rPr>
      </w:pPr>
      <w:r w:rsidRPr="00975316">
        <w:rPr>
          <w:rFonts w:ascii="Times New Roman" w:hAnsi="Times New Roman" w:cs="Times New Roman"/>
          <w:sz w:val="24"/>
          <w:szCs w:val="24"/>
          <w:lang w:val="id-ID"/>
        </w:rPr>
        <w:t>Kajian pokok yang tersaji dalam penelitian ini</w:t>
      </w:r>
      <w:r w:rsidRPr="00DC3994">
        <w:rPr>
          <w:rFonts w:ascii="Times New Roman" w:hAnsi="Times New Roman" w:cs="Times New Roman"/>
          <w:sz w:val="24"/>
          <w:szCs w:val="24"/>
          <w:lang w:val="id-ID"/>
        </w:rPr>
        <w:t xml:space="preserve"> adalah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r w:rsidRPr="0094442F">
        <w:rPr>
          <w:rFonts w:ascii="Times New Roman" w:hAnsi="Times New Roman" w:cs="Times New Roman"/>
          <w:i/>
          <w:iCs/>
          <w:sz w:val="24"/>
          <w:szCs w:val="24"/>
          <w:lang w:val="id-ID"/>
        </w:rPr>
        <w:t>pertama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E33F06">
        <w:rPr>
          <w:rFonts w:ascii="Times New Roman" w:hAnsi="Times New Roman" w:cs="Times New Roman"/>
          <w:sz w:val="24"/>
          <w:szCs w:val="24"/>
          <w:lang w:val="id-ID"/>
        </w:rPr>
        <w:t xml:space="preserve">bagaimana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implementasi metode bercerita </w:t>
      </w:r>
      <w:r>
        <w:rPr>
          <w:rFonts w:ascii="Times New Roman" w:hAnsi="Times New Roman"/>
          <w:sz w:val="24"/>
          <w:szCs w:val="24"/>
          <w:lang w:val="id-ID"/>
        </w:rPr>
        <w:t>(</w:t>
      </w:r>
      <w:r w:rsidRPr="002B3D81">
        <w:rPr>
          <w:rFonts w:ascii="Times New Roman" w:hAnsi="Times New Roman"/>
          <w:i/>
          <w:iCs/>
          <w:sz w:val="24"/>
          <w:szCs w:val="24"/>
          <w:lang w:val="id-ID"/>
        </w:rPr>
        <w:t>StoryTelling</w:t>
      </w:r>
      <w:r>
        <w:rPr>
          <w:rFonts w:ascii="Times New Roman" w:hAnsi="Times New Roman"/>
          <w:sz w:val="24"/>
          <w:szCs w:val="24"/>
          <w:lang w:val="id-ID"/>
        </w:rPr>
        <w:t xml:space="preserve">) dalam pengembangan kecerdasan spiritual anak di TK Insan Kamil Lenteng Sumenep; </w:t>
      </w:r>
      <w:r w:rsidRPr="0094442F">
        <w:rPr>
          <w:rFonts w:ascii="Times New Roman" w:hAnsi="Times New Roman"/>
          <w:i/>
          <w:iCs/>
          <w:sz w:val="24"/>
          <w:szCs w:val="24"/>
          <w:lang w:val="id-ID"/>
        </w:rPr>
        <w:t>kedua</w:t>
      </w:r>
      <w:r>
        <w:rPr>
          <w:rFonts w:ascii="Times New Roman" w:hAnsi="Times New Roman"/>
          <w:sz w:val="24"/>
          <w:szCs w:val="24"/>
          <w:lang w:val="id-ID"/>
        </w:rPr>
        <w:t xml:space="preserve">, faktor pendukung dan faktor pendukung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implementasi metode bercerita </w:t>
      </w:r>
      <w:r>
        <w:rPr>
          <w:rFonts w:ascii="Times New Roman" w:hAnsi="Times New Roman"/>
          <w:sz w:val="24"/>
          <w:szCs w:val="24"/>
          <w:lang w:val="id-ID"/>
        </w:rPr>
        <w:t>(</w:t>
      </w:r>
      <w:r w:rsidRPr="002B3D81">
        <w:rPr>
          <w:rFonts w:ascii="Times New Roman" w:hAnsi="Times New Roman"/>
          <w:i/>
          <w:iCs/>
          <w:sz w:val="24"/>
          <w:szCs w:val="24"/>
          <w:lang w:val="id-ID"/>
        </w:rPr>
        <w:t>StoryTelling</w:t>
      </w:r>
      <w:r>
        <w:rPr>
          <w:rFonts w:ascii="Times New Roman" w:hAnsi="Times New Roman"/>
          <w:sz w:val="24"/>
          <w:szCs w:val="24"/>
          <w:lang w:val="id-ID"/>
        </w:rPr>
        <w:t xml:space="preserve">) dalam pengembangan kecerdasan spiritual anak; </w:t>
      </w:r>
      <w:r w:rsidRPr="0094442F">
        <w:rPr>
          <w:rFonts w:ascii="Times New Roman" w:hAnsi="Times New Roman"/>
          <w:i/>
          <w:iCs/>
          <w:sz w:val="24"/>
          <w:szCs w:val="24"/>
          <w:lang w:val="id-ID"/>
        </w:rPr>
        <w:t>ketiga</w:t>
      </w:r>
      <w:r>
        <w:rPr>
          <w:rFonts w:ascii="Times New Roman" w:hAnsi="Times New Roman"/>
          <w:sz w:val="24"/>
          <w:szCs w:val="24"/>
          <w:lang w:val="id-ID"/>
        </w:rPr>
        <w:t xml:space="preserve">, apa saja manfaat dari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implementasi metode bercerita </w:t>
      </w:r>
      <w:r>
        <w:rPr>
          <w:rFonts w:ascii="Times New Roman" w:hAnsi="Times New Roman"/>
          <w:sz w:val="24"/>
          <w:szCs w:val="24"/>
          <w:lang w:val="id-ID"/>
        </w:rPr>
        <w:t>(</w:t>
      </w:r>
      <w:r w:rsidRPr="002B3D81">
        <w:rPr>
          <w:rFonts w:ascii="Times New Roman" w:hAnsi="Times New Roman"/>
          <w:i/>
          <w:iCs/>
          <w:sz w:val="24"/>
          <w:szCs w:val="24"/>
          <w:lang w:val="id-ID"/>
        </w:rPr>
        <w:t>StoryTelling</w:t>
      </w:r>
      <w:r>
        <w:rPr>
          <w:rFonts w:ascii="Times New Roman" w:hAnsi="Times New Roman"/>
          <w:sz w:val="24"/>
          <w:szCs w:val="24"/>
          <w:lang w:val="id-ID"/>
        </w:rPr>
        <w:t>) dalam pengembangan kecerdasan spiritual anak.</w:t>
      </w:r>
    </w:p>
    <w:p w:rsidR="0078039F" w:rsidRDefault="0078039F" w:rsidP="0078039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Informannya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guru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, orang tua dan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pengecekan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keabsahan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perpanjangan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keikutsertaan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ketekunan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triangulasi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8039F" w:rsidRPr="002566D3" w:rsidRDefault="0078039F" w:rsidP="0078039F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implementasi metode bercerita </w:t>
      </w:r>
      <w:r>
        <w:rPr>
          <w:rFonts w:ascii="Times New Roman" w:hAnsi="Times New Roman"/>
          <w:sz w:val="24"/>
          <w:szCs w:val="24"/>
          <w:lang w:val="id-ID"/>
        </w:rPr>
        <w:t>(</w:t>
      </w:r>
      <w:r w:rsidRPr="002B3D81">
        <w:rPr>
          <w:rFonts w:ascii="Times New Roman" w:hAnsi="Times New Roman"/>
          <w:i/>
          <w:iCs/>
          <w:sz w:val="24"/>
          <w:szCs w:val="24"/>
          <w:lang w:val="id-ID"/>
        </w:rPr>
        <w:t>StoryTelling</w:t>
      </w:r>
      <w:r>
        <w:rPr>
          <w:rFonts w:ascii="Times New Roman" w:hAnsi="Times New Roman"/>
          <w:sz w:val="24"/>
          <w:szCs w:val="24"/>
          <w:lang w:val="id-ID"/>
        </w:rPr>
        <w:t>) dalam pengembangan kecerdasan spiritual anak di TK Insan Kamil Lenteng Sumenep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dilakukan dengan persiapan terlebih dahulu kemudian dilanjutkan pada proses bercerita yang diawali dengan menceritakan gambaran isi cerita, dilanjutkan isi cerita, cerita juga diselipkan dengan motivasi atau nilai-nilai kebaikan. </w:t>
      </w:r>
      <w:r w:rsidRPr="00DE5034">
        <w:rPr>
          <w:rFonts w:ascii="Times New Roman" w:hAnsi="Times New Roman" w:cs="Times New Roman"/>
          <w:i/>
          <w:iCs/>
          <w:color w:val="000000"/>
          <w:sz w:val="24"/>
          <w:szCs w:val="24"/>
          <w:lang w:val="id-ID"/>
        </w:rPr>
        <w:t xml:space="preserve">Kedua,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implementasi metode bercerita </w:t>
      </w:r>
      <w:r>
        <w:rPr>
          <w:rFonts w:ascii="Times New Roman" w:hAnsi="Times New Roman"/>
          <w:sz w:val="24"/>
          <w:szCs w:val="24"/>
          <w:lang w:val="id-ID"/>
        </w:rPr>
        <w:t>(</w:t>
      </w:r>
      <w:r w:rsidRPr="002B3D81">
        <w:rPr>
          <w:rFonts w:ascii="Times New Roman" w:hAnsi="Times New Roman"/>
          <w:i/>
          <w:iCs/>
          <w:sz w:val="24"/>
          <w:szCs w:val="24"/>
          <w:lang w:val="id-ID"/>
        </w:rPr>
        <w:t>StoryTelling</w:t>
      </w:r>
      <w:r>
        <w:rPr>
          <w:rFonts w:ascii="Times New Roman" w:hAnsi="Times New Roman"/>
          <w:sz w:val="24"/>
          <w:szCs w:val="24"/>
          <w:lang w:val="id-ID"/>
        </w:rPr>
        <w:t>) dalam pengembangan kecerdasan spiritual anak</w:t>
      </w:r>
      <w:r w:rsidRPr="00DE5034">
        <w:rPr>
          <w:rFonts w:ascii="Times New Roman" w:hAnsi="Times New Roman" w:cs="Times New Roman"/>
          <w:i/>
          <w:iCs/>
          <w:color w:val="000000"/>
          <w:sz w:val="24"/>
          <w:szCs w:val="24"/>
          <w:lang w:val="id-ID"/>
        </w:rPr>
        <w:t xml:space="preserve"> </w:t>
      </w:r>
      <w:r w:rsidRPr="00DE5034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memiliki dua faktor yaitu: (a) faktor pendukung, yaitu: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DE5034">
        <w:rPr>
          <w:rFonts w:ascii="Times New Roman" w:hAnsi="Times New Roman" w:cs="Times New Roman"/>
          <w:i/>
          <w:iCs/>
          <w:color w:val="000000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kekreatifan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</w:t>
      </w:r>
      <w:r w:rsidRPr="00DE5034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(b)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faktor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penghambat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>k</w:t>
      </w:r>
      <w:proofErr w:type="spellStart"/>
      <w:r w:rsidRPr="007A6EB5">
        <w:rPr>
          <w:rFonts w:ascii="Times New Roman" w:hAnsi="Times New Roman" w:cs="Times New Roman"/>
          <w:sz w:val="24"/>
          <w:szCs w:val="24"/>
        </w:rPr>
        <w:t>urangnya</w:t>
      </w:r>
      <w:proofErr w:type="spellEnd"/>
      <w:r w:rsidRPr="007A6EB5">
        <w:rPr>
          <w:rFonts w:ascii="Times New Roman" w:hAnsi="Times New Roman" w:cs="Times New Roman"/>
          <w:sz w:val="24"/>
          <w:szCs w:val="24"/>
        </w:rPr>
        <w:t xml:space="preserve"> media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dan </w:t>
      </w:r>
      <w:r>
        <w:rPr>
          <w:rFonts w:ascii="Times New Roman" w:hAnsi="Times New Roman" w:cs="Times New Roman"/>
          <w:sz w:val="24"/>
          <w:szCs w:val="24"/>
          <w:lang w:val="id-ID"/>
        </w:rPr>
        <w:t>k</w:t>
      </w:r>
      <w:proofErr w:type="spellStart"/>
      <w:r>
        <w:rPr>
          <w:rFonts w:ascii="Times New Roman" w:hAnsi="Times New Roman" w:cs="Times New Roman"/>
          <w:sz w:val="24"/>
          <w:szCs w:val="24"/>
        </w:rPr>
        <w:t>urangnya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bercerita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d</w:t>
      </w:r>
      <w:proofErr w:type="spellStart"/>
      <w:r w:rsidRPr="00432E80">
        <w:rPr>
          <w:rFonts w:ascii="Times New Roman" w:hAnsi="Times New Roman" w:cs="Times New Roman"/>
          <w:sz w:val="24"/>
          <w:szCs w:val="24"/>
        </w:rPr>
        <w:t>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, dan m</w:t>
      </w:r>
      <w:proofErr w:type="spellStart"/>
      <w:r w:rsidRPr="002566D3">
        <w:rPr>
          <w:rFonts w:ascii="Times New Roman" w:hAnsi="Times New Roman" w:cs="Times New Roman"/>
          <w:sz w:val="24"/>
          <w:szCs w:val="24"/>
        </w:rPr>
        <w:t>enambah</w:t>
      </w:r>
      <w:proofErr w:type="spellEnd"/>
      <w:r w:rsidRPr="00256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6D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anak.</w:t>
      </w:r>
      <w:proofErr w:type="gramEnd"/>
    </w:p>
    <w:p w:rsidR="004D4A54" w:rsidRPr="0078039F" w:rsidRDefault="000209D0">
      <w:pPr>
        <w:rPr>
          <w:rFonts w:asciiTheme="majorBidi" w:hAnsiTheme="majorBidi" w:cstheme="majorBidi"/>
          <w:sz w:val="24"/>
          <w:szCs w:val="24"/>
          <w:lang w:val="id-ID"/>
        </w:rPr>
      </w:pPr>
    </w:p>
    <w:sectPr w:rsidR="004D4A54" w:rsidRPr="0078039F" w:rsidSect="0078039F">
      <w:pgSz w:w="12240" w:h="15840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039F"/>
    <w:rsid w:val="000209D0"/>
    <w:rsid w:val="0004214F"/>
    <w:rsid w:val="000D5B00"/>
    <w:rsid w:val="0027624E"/>
    <w:rsid w:val="0078039F"/>
    <w:rsid w:val="00971EEA"/>
    <w:rsid w:val="00CF619C"/>
    <w:rsid w:val="00EA5ECF"/>
    <w:rsid w:val="00EC0A6E"/>
    <w:rsid w:val="00EF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39F"/>
    <w:pPr>
      <w:spacing w:line="360" w:lineRule="auto"/>
      <w:ind w:hanging="357"/>
      <w:jc w:val="both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asuz</dc:creator>
  <cp:lastModifiedBy>asuz</cp:lastModifiedBy>
  <cp:revision>1</cp:revision>
  <dcterms:created xsi:type="dcterms:W3CDTF">2020-07-07T07:28:00Z</dcterms:created>
  <dcterms:modified xsi:type="dcterms:W3CDTF">2020-07-07T07:30:00Z</dcterms:modified>
</cp:coreProperties>
</file>