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07" w:rsidRDefault="00F75007" w:rsidP="00F75007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ABSTRAK</w:t>
      </w:r>
    </w:p>
    <w:p w:rsidR="00F75007" w:rsidRPr="006F3EE4" w:rsidRDefault="00F75007" w:rsidP="00F75007">
      <w:pPr>
        <w:pStyle w:val="ListParagraph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Romsiatul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Izzah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93556">
        <w:rPr>
          <w:rFonts w:asciiTheme="majorBidi" w:hAnsiTheme="majorBidi" w:cstheme="majorBidi"/>
          <w:sz w:val="24"/>
          <w:szCs w:val="24"/>
        </w:rPr>
        <w:t xml:space="preserve">2020,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Nasabah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KSPPS. </w:t>
      </w:r>
      <w:r>
        <w:rPr>
          <w:rFonts w:asciiTheme="majorBidi" w:hAnsiTheme="majorBidi" w:cstheme="majorBidi"/>
          <w:i/>
          <w:iCs/>
          <w:sz w:val="24"/>
          <w:szCs w:val="24"/>
        </w:rPr>
        <w:t>BMT NU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JAWA TIMUR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Cab.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Ganding</w:t>
      </w:r>
      <w:proofErr w:type="spellEnd"/>
      <w:r w:rsidRPr="001468C7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Pr="00D93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3556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D935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93556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D93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3556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D93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355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935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3556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D93556">
        <w:rPr>
          <w:rFonts w:asciiTheme="majorBidi" w:hAnsiTheme="majorBidi" w:cstheme="majorBidi"/>
          <w:sz w:val="24"/>
          <w:szCs w:val="24"/>
        </w:rPr>
        <w:t xml:space="preserve"> Islam, IAIN Madura, </w:t>
      </w:r>
      <w:proofErr w:type="spellStart"/>
      <w:r w:rsidRPr="00D93556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D93556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6F3EE4">
        <w:rPr>
          <w:rFonts w:asciiTheme="majorBidi" w:hAnsiTheme="majorBidi" w:cstheme="majorBidi"/>
          <w:bCs/>
          <w:sz w:val="24"/>
          <w:szCs w:val="24"/>
        </w:rPr>
        <w:t>Taufikkurrahman</w:t>
      </w:r>
      <w:proofErr w:type="spellEnd"/>
      <w:r w:rsidRPr="006F3EE4">
        <w:rPr>
          <w:rFonts w:asciiTheme="majorBidi" w:hAnsiTheme="majorBidi" w:cstheme="majorBidi"/>
          <w:bCs/>
          <w:sz w:val="24"/>
          <w:szCs w:val="24"/>
        </w:rPr>
        <w:t>, M.H.</w:t>
      </w:r>
    </w:p>
    <w:p w:rsidR="00F75007" w:rsidRPr="00D93556" w:rsidRDefault="00F75007" w:rsidP="00F75007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75007" w:rsidRDefault="00F75007" w:rsidP="00F75007">
      <w:pPr>
        <w:spacing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 w:rsidRPr="00D93556">
        <w:rPr>
          <w:rFonts w:asciiTheme="majorBidi" w:hAnsiTheme="majorBidi" w:cstheme="majorBidi"/>
          <w:b/>
          <w:bCs/>
          <w:sz w:val="24"/>
          <w:szCs w:val="24"/>
        </w:rPr>
        <w:t>Kata Kunci: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Kualitas Pelayanan </w:t>
      </w:r>
      <w:r w:rsidRPr="00FA0FAB">
        <w:rPr>
          <w:rFonts w:asciiTheme="majorBidi" w:hAnsiTheme="majorBidi" w:cstheme="majorBidi"/>
          <w:i/>
          <w:iCs/>
          <w:sz w:val="24"/>
          <w:szCs w:val="24"/>
        </w:rPr>
        <w:t xml:space="preserve">dan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Kepuasan</w:t>
      </w:r>
      <w:proofErr w:type="spellEnd"/>
      <w:r w:rsidRPr="00FA0FAB">
        <w:rPr>
          <w:rFonts w:asciiTheme="majorBidi" w:hAnsiTheme="majorBidi" w:cstheme="majorBidi"/>
          <w:i/>
          <w:iCs/>
          <w:sz w:val="24"/>
          <w:szCs w:val="24"/>
        </w:rPr>
        <w:t xml:space="preserve"> Nasabah</w:t>
      </w:r>
    </w:p>
    <w:p w:rsidR="00F75007" w:rsidRDefault="00F75007" w:rsidP="00F7500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Pelayanan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merupakan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erat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kaitannya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penting bagi kelangsungan hidup suatu perusahaan serta untuk memperoleh keuntungan yang maksimal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waktu panjang. Untuk memperoleh kepuasan nasabah BMT harus melakukan usaha </w:t>
      </w:r>
      <w:r w:rsidRPr="00F92691">
        <w:rPr>
          <w:rFonts w:asciiTheme="majorBidi" w:hAnsiTheme="majorBidi" w:cstheme="majorBidi"/>
          <w:sz w:val="24"/>
          <w:szCs w:val="24"/>
        </w:rPr>
        <w:t xml:space="preserve">yang maksimal terutama dari segi pelayanan agar bisa menyesuaikan pelayanannya dengan harapan nasabah sehingga BMT mampu mempertahankan nasabah tersebut. </w:t>
      </w:r>
      <w:r>
        <w:rPr>
          <w:rFonts w:asciiTheme="majorBidi" w:hAnsiTheme="majorBidi" w:cstheme="majorBidi"/>
          <w:sz w:val="24"/>
          <w:szCs w:val="24"/>
        </w:rPr>
        <w:t xml:space="preserve">Kualitas pelayanan </w:t>
      </w:r>
      <w:r w:rsidRPr="00F92691">
        <w:rPr>
          <w:rFonts w:asciiTheme="majorBidi" w:hAnsiTheme="majorBidi" w:cstheme="majorBidi"/>
          <w:sz w:val="24"/>
          <w:szCs w:val="24"/>
        </w:rPr>
        <w:t xml:space="preserve">yang bertujuan memberi kepuasan bagi nasabah </w:t>
      </w:r>
      <w:r>
        <w:rPr>
          <w:rFonts w:asciiTheme="majorBidi" w:hAnsiTheme="majorBidi" w:cstheme="majorBidi"/>
          <w:sz w:val="24"/>
          <w:szCs w:val="24"/>
        </w:rPr>
        <w:t xml:space="preserve">juga harus diperhatikan demi </w:t>
      </w:r>
      <w:r w:rsidRPr="00F92691">
        <w:rPr>
          <w:rFonts w:asciiTheme="majorBidi" w:hAnsiTheme="majorBidi" w:cstheme="majorBidi"/>
          <w:sz w:val="24"/>
          <w:szCs w:val="24"/>
        </w:rPr>
        <w:t xml:space="preserve">memberikan rasa nyaman bagi nasabah </w:t>
      </w:r>
      <w:r>
        <w:rPr>
          <w:rFonts w:asciiTheme="majorBidi" w:hAnsiTheme="majorBidi" w:cstheme="majorBidi"/>
          <w:sz w:val="24"/>
          <w:szCs w:val="24"/>
        </w:rPr>
        <w:t xml:space="preserve"> yang sudah ada </w:t>
      </w:r>
      <w:r w:rsidRPr="00F92691">
        <w:rPr>
          <w:rFonts w:asciiTheme="majorBidi" w:hAnsiTheme="majorBidi" w:cstheme="majorBidi"/>
          <w:sz w:val="24"/>
          <w:szCs w:val="24"/>
        </w:rPr>
        <w:t xml:space="preserve">karena </w:t>
      </w:r>
      <w:r>
        <w:rPr>
          <w:rFonts w:asciiTheme="majorBidi" w:hAnsiTheme="majorBidi" w:cstheme="majorBidi"/>
          <w:sz w:val="24"/>
          <w:szCs w:val="24"/>
        </w:rPr>
        <w:t xml:space="preserve">dengan begitu </w:t>
      </w:r>
      <w:r w:rsidRPr="00F92691">
        <w:rPr>
          <w:rFonts w:asciiTheme="majorBidi" w:hAnsiTheme="majorBidi" w:cstheme="majorBidi"/>
          <w:sz w:val="24"/>
          <w:szCs w:val="24"/>
        </w:rPr>
        <w:t>nasabah tersebut</w:t>
      </w:r>
      <w:r>
        <w:rPr>
          <w:rFonts w:asciiTheme="majorBidi" w:hAnsiTheme="majorBidi" w:cstheme="majorBidi"/>
          <w:sz w:val="24"/>
          <w:szCs w:val="24"/>
        </w:rPr>
        <w:t xml:space="preserve"> akan tetap </w:t>
      </w:r>
      <w:r w:rsidRPr="00F92691">
        <w:rPr>
          <w:rFonts w:asciiTheme="majorBidi" w:hAnsiTheme="majorBidi" w:cstheme="majorBidi"/>
          <w:sz w:val="24"/>
          <w:szCs w:val="24"/>
        </w:rPr>
        <w:t>bertahan</w:t>
      </w:r>
      <w:r>
        <w:rPr>
          <w:rFonts w:asciiTheme="majorBidi" w:hAnsiTheme="majorBidi" w:cstheme="majorBidi"/>
          <w:sz w:val="24"/>
          <w:szCs w:val="24"/>
        </w:rPr>
        <w:t xml:space="preserve"> untuk </w:t>
      </w:r>
      <w:r w:rsidRPr="00F92691">
        <w:rPr>
          <w:rFonts w:asciiTheme="majorBidi" w:hAnsiTheme="majorBidi" w:cstheme="majorBidi"/>
          <w:sz w:val="24"/>
          <w:szCs w:val="24"/>
        </w:rPr>
        <w:t>melakukan berbagai transaksi di</w:t>
      </w:r>
      <w:r>
        <w:rPr>
          <w:rFonts w:asciiTheme="majorBidi" w:hAnsiTheme="majorBidi" w:cstheme="majorBidi"/>
          <w:sz w:val="24"/>
          <w:szCs w:val="24"/>
        </w:rPr>
        <w:t xml:space="preserve"> BMT.</w:t>
      </w:r>
      <w:r w:rsidRPr="00F926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Penelitian ini bertujuan </w:t>
      </w:r>
      <w:r>
        <w:rPr>
          <w:rFonts w:ascii="Times New Roman" w:hAnsi="Times New Roman" w:cs="Times New Roman"/>
          <w:sz w:val="24"/>
          <w:szCs w:val="24"/>
        </w:rPr>
        <w:t xml:space="preserve">untuk menganalisis 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pelyanan terhadap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nasabah Bmt Nu Cab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75007" w:rsidRPr="00AB51AE" w:rsidRDefault="00F75007" w:rsidP="00F7500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B51AE">
        <w:rPr>
          <w:rFonts w:asciiTheme="majorBidi" w:hAnsiTheme="majorBidi" w:cstheme="majorBidi"/>
          <w:sz w:val="24"/>
          <w:szCs w:val="24"/>
        </w:rPr>
        <w:t xml:space="preserve">Jenis penelitian ini </w:t>
      </w:r>
      <w:r>
        <w:rPr>
          <w:rFonts w:asciiTheme="majorBidi" w:hAnsiTheme="majorBidi" w:cstheme="majorBidi"/>
          <w:sz w:val="24"/>
          <w:szCs w:val="24"/>
        </w:rPr>
        <w:t>menggunakan pendekatan</w:t>
      </w:r>
      <w:r w:rsidRPr="00AB51AE">
        <w:rPr>
          <w:rFonts w:asciiTheme="majorBidi" w:hAnsiTheme="majorBidi" w:cstheme="majorBidi"/>
          <w:sz w:val="24"/>
          <w:szCs w:val="24"/>
        </w:rPr>
        <w:t xml:space="preserve"> kuantitatif dengan </w:t>
      </w:r>
      <w:r>
        <w:rPr>
          <w:rFonts w:asciiTheme="majorBidi" w:hAnsiTheme="majorBidi" w:cstheme="majorBidi"/>
          <w:sz w:val="24"/>
          <w:szCs w:val="24"/>
        </w:rPr>
        <w:t xml:space="preserve">jenis penelitian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Non </w:t>
      </w:r>
      <w:r>
        <w:rPr>
          <w:rFonts w:ascii="Times New Roman" w:hAnsi="Times New Roman" w:cs="Times New Roman"/>
          <w:i/>
          <w:sz w:val="24"/>
          <w:szCs w:val="24"/>
        </w:rPr>
        <w:t xml:space="preserve">probability sampling. </w:t>
      </w:r>
      <w:r>
        <w:rPr>
          <w:rFonts w:ascii="Times New Roman" w:hAnsi="Times New Roman" w:cs="Times New Roman"/>
          <w:iCs/>
          <w:sz w:val="24"/>
          <w:szCs w:val="24"/>
        </w:rPr>
        <w:t xml:space="preserve">Instrument penelitian menggunakan kuesioner yang disebarkan pada nasabah dengan jumlah sampel sebanyak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97</w:t>
      </w:r>
      <w:r>
        <w:rPr>
          <w:rFonts w:ascii="Times New Roman" w:hAnsi="Times New Roman" w:cs="Times New Roman"/>
          <w:iCs/>
          <w:sz w:val="24"/>
          <w:szCs w:val="24"/>
        </w:rPr>
        <w:t xml:space="preserve"> responden di ambil dengan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Accidental Sampling. </w:t>
      </w:r>
      <w:r>
        <w:rPr>
          <w:rFonts w:ascii="Times New Roman" w:hAnsi="Times New Roman" w:cs="Times New Roman"/>
          <w:iCs/>
          <w:sz w:val="24"/>
          <w:szCs w:val="24"/>
        </w:rPr>
        <w:t>Data yang didapat di analisis menggunakan metode regresi linier berganda.</w:t>
      </w:r>
      <w:r w:rsidRPr="00AB51AE">
        <w:rPr>
          <w:rFonts w:asciiTheme="majorBidi" w:hAnsiTheme="majorBidi" w:cstheme="majorBidi"/>
          <w:sz w:val="24"/>
          <w:szCs w:val="24"/>
        </w:rPr>
        <w:t xml:space="preserve"> </w:t>
      </w:r>
    </w:p>
    <w:p w:rsidR="00D827E8" w:rsidRDefault="00F75007" w:rsidP="00F75007">
      <w:pPr>
        <w:jc w:val="both"/>
      </w:pPr>
      <w:r w:rsidRPr="00B94439">
        <w:rPr>
          <w:rFonts w:asciiTheme="majorBidi" w:hAnsiTheme="majorBidi" w:cstheme="majorBidi"/>
          <w:sz w:val="24"/>
          <w:szCs w:val="24"/>
        </w:rPr>
        <w:t xml:space="preserve">Berdasarkan hasil penelitian ini menunjukkan bahwa </w:t>
      </w:r>
      <w:r w:rsidRPr="00B94439">
        <w:rPr>
          <w:rFonts w:asciiTheme="majorBidi" w:hAnsiTheme="majorBidi" w:cstheme="majorBidi"/>
          <w:noProof/>
          <w:sz w:val="24"/>
          <w:szCs w:val="24"/>
        </w:rPr>
        <w:t>kualitas pelayanan</w:t>
      </w:r>
      <w:r w:rsidRPr="00F92691">
        <w:rPr>
          <w:rFonts w:asciiTheme="majorBidi" w:hAnsiTheme="majorBidi" w:cstheme="majorBidi"/>
          <w:i/>
          <w:noProof/>
          <w:sz w:val="24"/>
          <w:szCs w:val="24"/>
        </w:rPr>
        <w:t xml:space="preserve"> </w:t>
      </w:r>
      <w:r w:rsidRPr="00F92691">
        <w:rPr>
          <w:rFonts w:asciiTheme="majorBidi" w:hAnsiTheme="majorBidi" w:cstheme="majorBidi"/>
          <w:noProof/>
          <w:sz w:val="24"/>
          <w:szCs w:val="24"/>
        </w:rPr>
        <w:t xml:space="preserve">yang terdiri dari </w:t>
      </w:r>
      <w:r w:rsidRPr="00B94439">
        <w:rPr>
          <w:rFonts w:asciiTheme="majorBidi" w:hAnsiTheme="majorBidi" w:cstheme="majorBidi"/>
          <w:sz w:val="24"/>
          <w:szCs w:val="24"/>
        </w:rPr>
        <w:t xml:space="preserve">Variabel </w:t>
      </w:r>
      <w:r w:rsidRPr="00B94439">
        <w:rPr>
          <w:rFonts w:asciiTheme="majorBidi" w:hAnsiTheme="majorBidi" w:cstheme="majorBidi"/>
          <w:i/>
          <w:sz w:val="24"/>
          <w:szCs w:val="24"/>
        </w:rPr>
        <w:t>kemampuan</w:t>
      </w:r>
      <w:r w:rsidRPr="00B94439">
        <w:rPr>
          <w:rFonts w:asciiTheme="majorBidi" w:hAnsiTheme="majorBidi" w:cstheme="majorBidi"/>
          <w:sz w:val="24"/>
          <w:szCs w:val="24"/>
        </w:rPr>
        <w:t xml:space="preserve"> (X1) mempunyai pengaruh positif dan signifikan</w:t>
      </w:r>
      <w:r w:rsidRPr="00F92691">
        <w:rPr>
          <w:rFonts w:asciiTheme="majorBidi" w:hAnsiTheme="majorBidi" w:cstheme="majorBidi"/>
          <w:sz w:val="24"/>
          <w:szCs w:val="24"/>
        </w:rPr>
        <w:t xml:space="preserve"> terhadap kepuasan nasabah</w:t>
      </w:r>
      <w:r w:rsidRPr="00B94439">
        <w:rPr>
          <w:rFonts w:asciiTheme="majorBidi" w:hAnsiTheme="majorBidi" w:cstheme="majorBidi"/>
          <w:sz w:val="24"/>
          <w:szCs w:val="24"/>
        </w:rPr>
        <w:t xml:space="preserve"> dengan memperoleh nilai t</w:t>
      </w:r>
      <w:r w:rsidRPr="00B94439">
        <w:rPr>
          <w:rFonts w:asciiTheme="majorBidi" w:hAnsiTheme="majorBidi" w:cstheme="majorBidi"/>
          <w:sz w:val="24"/>
          <w:szCs w:val="24"/>
          <w:vertAlign w:val="subscript"/>
        </w:rPr>
        <w:t xml:space="preserve">hitung </w:t>
      </w:r>
      <w:r w:rsidRPr="00B94439">
        <w:rPr>
          <w:rFonts w:asciiTheme="majorBidi" w:hAnsiTheme="majorBidi" w:cstheme="majorBidi"/>
          <w:sz w:val="24"/>
          <w:szCs w:val="24"/>
        </w:rPr>
        <w:t>sebesar 2,158 &gt; nilai t</w:t>
      </w:r>
      <w:r w:rsidRPr="00B94439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B94439">
        <w:rPr>
          <w:rFonts w:asciiTheme="majorBidi" w:hAnsiTheme="majorBidi" w:cstheme="majorBidi"/>
          <w:sz w:val="24"/>
          <w:szCs w:val="24"/>
        </w:rPr>
        <w:t xml:space="preserve"> 1,662, dan taraf signifikansi sebesar 0,034&lt;0,05. Variabel </w:t>
      </w:r>
      <w:r w:rsidRPr="00B94439">
        <w:rPr>
          <w:rFonts w:asciiTheme="majorBidi" w:hAnsiTheme="majorBidi" w:cstheme="majorBidi"/>
          <w:i/>
          <w:sz w:val="24"/>
          <w:szCs w:val="24"/>
        </w:rPr>
        <w:t>sikap</w:t>
      </w:r>
      <w:r w:rsidRPr="00B94439">
        <w:rPr>
          <w:rFonts w:asciiTheme="majorBidi" w:hAnsiTheme="majorBidi" w:cstheme="majorBidi"/>
          <w:sz w:val="24"/>
          <w:szCs w:val="24"/>
        </w:rPr>
        <w:t xml:space="preserve"> (X2) mempunyai pengaruh positif dan signifikan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nasabah</w:t>
      </w:r>
      <w:proofErr w:type="spellEnd"/>
      <w:r w:rsidRPr="00B94439">
        <w:rPr>
          <w:rFonts w:asciiTheme="majorBidi" w:hAnsiTheme="majorBidi" w:cstheme="majorBidi"/>
          <w:sz w:val="24"/>
          <w:szCs w:val="24"/>
        </w:rPr>
        <w:t xml:space="preserve"> dengan memperoleh t</w:t>
      </w:r>
      <w:r w:rsidRPr="00B94439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B94439">
        <w:rPr>
          <w:rFonts w:asciiTheme="majorBidi" w:hAnsiTheme="majorBidi" w:cstheme="majorBidi"/>
          <w:sz w:val="24"/>
          <w:szCs w:val="24"/>
        </w:rPr>
        <w:t xml:space="preserve"> sebesar 6,113 &gt; nilai t</w:t>
      </w:r>
      <w:r w:rsidRPr="00B94439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B94439">
        <w:rPr>
          <w:rFonts w:asciiTheme="majorBidi" w:hAnsiTheme="majorBidi" w:cstheme="majorBidi"/>
          <w:sz w:val="24"/>
          <w:szCs w:val="24"/>
        </w:rPr>
        <w:t xml:space="preserve"> 1,662, dan taraf signifikansi sebesar 0,000 &lt; 0,05. Variabel </w:t>
      </w:r>
      <w:r w:rsidRPr="00B94439">
        <w:rPr>
          <w:rFonts w:asciiTheme="majorBidi" w:hAnsiTheme="majorBidi" w:cstheme="majorBidi"/>
          <w:i/>
          <w:sz w:val="24"/>
          <w:szCs w:val="24"/>
        </w:rPr>
        <w:t>penampilan</w:t>
      </w:r>
      <w:r w:rsidRPr="00B94439">
        <w:rPr>
          <w:rFonts w:asciiTheme="majorBidi" w:hAnsiTheme="majorBidi" w:cstheme="majorBidi"/>
          <w:sz w:val="24"/>
          <w:szCs w:val="24"/>
        </w:rPr>
        <w:t xml:space="preserve"> (X3) mempunyai pengaruh positif dan signifikan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nasabah</w:t>
      </w:r>
      <w:proofErr w:type="spellEnd"/>
      <w:r w:rsidRPr="00B94439">
        <w:rPr>
          <w:rFonts w:asciiTheme="majorBidi" w:hAnsiTheme="majorBidi" w:cstheme="majorBidi"/>
          <w:sz w:val="24"/>
          <w:szCs w:val="24"/>
        </w:rPr>
        <w:t xml:space="preserve"> dengan memperoleh t</w:t>
      </w:r>
      <w:r w:rsidRPr="00B94439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B94439">
        <w:rPr>
          <w:rFonts w:asciiTheme="majorBidi" w:hAnsiTheme="majorBidi" w:cstheme="majorBidi"/>
          <w:sz w:val="24"/>
          <w:szCs w:val="24"/>
        </w:rPr>
        <w:t xml:space="preserve"> sebesar 2,137 &gt; nilai t</w:t>
      </w:r>
      <w:r w:rsidRPr="00B94439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B94439">
        <w:rPr>
          <w:rFonts w:asciiTheme="majorBidi" w:hAnsiTheme="majorBidi" w:cstheme="majorBidi"/>
          <w:sz w:val="24"/>
          <w:szCs w:val="24"/>
        </w:rPr>
        <w:t xml:space="preserve"> 1,662, dan taraf signifikansi sebesar 0,035 &lt; 0,05. Variabel </w:t>
      </w:r>
      <w:r w:rsidRPr="00B94439">
        <w:rPr>
          <w:rFonts w:asciiTheme="majorBidi" w:hAnsiTheme="majorBidi" w:cstheme="majorBidi"/>
          <w:i/>
          <w:sz w:val="24"/>
          <w:szCs w:val="24"/>
        </w:rPr>
        <w:t>perhatian</w:t>
      </w:r>
      <w:r w:rsidRPr="00B94439">
        <w:rPr>
          <w:rFonts w:asciiTheme="majorBidi" w:hAnsiTheme="majorBidi" w:cstheme="majorBidi"/>
          <w:sz w:val="24"/>
          <w:szCs w:val="24"/>
        </w:rPr>
        <w:t xml:space="preserve"> (X4) mempunyai pengaruh positif dan signifikan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4439">
        <w:rPr>
          <w:rFonts w:asciiTheme="majorBidi" w:hAnsiTheme="majorBidi" w:cstheme="majorBidi"/>
          <w:sz w:val="24"/>
          <w:szCs w:val="24"/>
        </w:rPr>
        <w:t>dengan memperoleh t</w:t>
      </w:r>
      <w:r w:rsidRPr="00B94439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B94439">
        <w:rPr>
          <w:rFonts w:asciiTheme="majorBidi" w:hAnsiTheme="majorBidi" w:cstheme="majorBidi"/>
          <w:sz w:val="24"/>
          <w:szCs w:val="24"/>
        </w:rPr>
        <w:t xml:space="preserve"> sebesar 1,961 &gt; nilai t</w:t>
      </w:r>
      <w:r w:rsidRPr="00B94439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B94439">
        <w:rPr>
          <w:rFonts w:asciiTheme="majorBidi" w:hAnsiTheme="majorBidi" w:cstheme="majorBidi"/>
          <w:sz w:val="24"/>
          <w:szCs w:val="24"/>
        </w:rPr>
        <w:t xml:space="preserve"> 1,662, dan taraf signifikansi sebesar 0,053 ≤ 0,05. Variabel </w:t>
      </w:r>
      <w:r w:rsidRPr="00B94439">
        <w:rPr>
          <w:rFonts w:asciiTheme="majorBidi" w:hAnsiTheme="majorBidi" w:cstheme="majorBidi"/>
          <w:i/>
          <w:sz w:val="24"/>
          <w:szCs w:val="24"/>
        </w:rPr>
        <w:t>tindakan</w:t>
      </w:r>
      <w:r w:rsidRPr="00B94439">
        <w:rPr>
          <w:rFonts w:asciiTheme="majorBidi" w:hAnsiTheme="majorBidi" w:cstheme="majorBidi"/>
          <w:sz w:val="24"/>
          <w:szCs w:val="24"/>
        </w:rPr>
        <w:t xml:space="preserve"> (X5) mempunyai pengaruh positif  dan signifikan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nasabah</w:t>
      </w:r>
      <w:proofErr w:type="spellEnd"/>
      <w:r w:rsidRPr="00B94439">
        <w:rPr>
          <w:rFonts w:asciiTheme="majorBidi" w:hAnsiTheme="majorBidi" w:cstheme="majorBidi"/>
          <w:sz w:val="24"/>
          <w:szCs w:val="24"/>
        </w:rPr>
        <w:t xml:space="preserve"> dengan memperoleh t</w:t>
      </w:r>
      <w:r w:rsidRPr="00B94439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B94439">
        <w:rPr>
          <w:rFonts w:asciiTheme="majorBidi" w:hAnsiTheme="majorBidi" w:cstheme="majorBidi"/>
          <w:sz w:val="24"/>
          <w:szCs w:val="24"/>
        </w:rPr>
        <w:t xml:space="preserve"> sebesar 4,208 &gt; nilai t</w:t>
      </w:r>
      <w:r w:rsidRPr="00B94439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B94439">
        <w:rPr>
          <w:rFonts w:asciiTheme="majorBidi" w:hAnsiTheme="majorBidi" w:cstheme="majorBidi"/>
          <w:sz w:val="24"/>
          <w:szCs w:val="24"/>
        </w:rPr>
        <w:t xml:space="preserve"> 1,662, dan taraf signifikansi sebesar 0,000 &lt; 0,05. Variabel bukti </w:t>
      </w:r>
      <w:r w:rsidRPr="00B94439">
        <w:rPr>
          <w:rFonts w:asciiTheme="majorBidi" w:hAnsiTheme="majorBidi" w:cstheme="majorBidi"/>
          <w:i/>
          <w:sz w:val="24"/>
          <w:szCs w:val="24"/>
        </w:rPr>
        <w:t>tanggungjawab</w:t>
      </w:r>
      <w:r w:rsidRPr="00B94439">
        <w:rPr>
          <w:rFonts w:asciiTheme="majorBidi" w:hAnsiTheme="majorBidi" w:cstheme="majorBidi"/>
          <w:sz w:val="24"/>
          <w:szCs w:val="24"/>
        </w:rPr>
        <w:t xml:space="preserve"> (X6) mempunyai pengaruh positif  dan signifikan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nasabah</w:t>
      </w:r>
      <w:proofErr w:type="spellEnd"/>
      <w:r w:rsidRPr="00B94439">
        <w:rPr>
          <w:rFonts w:asciiTheme="majorBidi" w:hAnsiTheme="majorBidi" w:cstheme="majorBidi"/>
          <w:sz w:val="24"/>
          <w:szCs w:val="24"/>
        </w:rPr>
        <w:t xml:space="preserve"> dengan memperoleh t</w:t>
      </w:r>
      <w:r w:rsidRPr="00B94439">
        <w:rPr>
          <w:rFonts w:asciiTheme="majorBidi" w:hAnsiTheme="majorBidi" w:cstheme="majorBidi"/>
          <w:sz w:val="24"/>
          <w:szCs w:val="24"/>
          <w:vertAlign w:val="subscript"/>
        </w:rPr>
        <w:t xml:space="preserve">hitung </w:t>
      </w:r>
      <w:r w:rsidRPr="00B94439">
        <w:rPr>
          <w:rFonts w:asciiTheme="majorBidi" w:hAnsiTheme="majorBidi" w:cstheme="majorBidi"/>
          <w:sz w:val="24"/>
          <w:szCs w:val="24"/>
        </w:rPr>
        <w:t>sebesar 3,652 &gt; nilai t</w:t>
      </w:r>
      <w:r w:rsidRPr="00B94439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B94439">
        <w:rPr>
          <w:rFonts w:asciiTheme="majorBidi" w:hAnsiTheme="majorBidi" w:cstheme="majorBidi"/>
          <w:sz w:val="24"/>
          <w:szCs w:val="24"/>
        </w:rPr>
        <w:t xml:space="preserve"> 1,662 dan taraf signifikansi sebesar 0,000 &lt;</w:t>
      </w:r>
      <w:r>
        <w:rPr>
          <w:rFonts w:asciiTheme="majorBidi" w:hAnsiTheme="majorBidi" w:cstheme="majorBidi"/>
          <w:sz w:val="24"/>
          <w:szCs w:val="24"/>
        </w:rPr>
        <w:t xml:space="preserve"> 0,05. S</w:t>
      </w:r>
      <w:r w:rsidRPr="00A54A8E">
        <w:rPr>
          <w:rFonts w:ascii="Times New Roman" w:hAnsi="Times New Roman" w:cs="Times New Roman"/>
          <w:sz w:val="24"/>
          <w:szCs w:val="24"/>
        </w:rPr>
        <w:t>emua variabel yang terdiri dari kemampuan (X1), sikap (X2) penampilan (X3) perhatian (X4) tindakan (X5 dan tanggungjawab (X6) karyawan secara simultan berpengaru</w:t>
      </w:r>
      <w:r>
        <w:rPr>
          <w:rFonts w:ascii="Times New Roman" w:hAnsi="Times New Roman" w:cs="Times New Roman"/>
          <w:sz w:val="24"/>
          <w:szCs w:val="24"/>
        </w:rPr>
        <w:t>h terhadap kepuasan nasabah (Y) dengan</w:t>
      </w:r>
      <w:r w:rsidRPr="00F92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A8E">
        <w:rPr>
          <w:rFonts w:ascii="Times New Roman" w:hAnsi="Times New Roman" w:cs="Times New Roman"/>
          <w:sz w:val="24"/>
          <w:szCs w:val="24"/>
        </w:rPr>
        <w:t xml:space="preserve">nilai F hitung &gt; nilai F tabel (37,363 &gt; 2,11) dan </w:t>
      </w:r>
      <w:bookmarkStart w:id="0" w:name="_GoBack"/>
      <w:bookmarkEnd w:id="0"/>
      <w:r w:rsidRPr="00A54A8E">
        <w:rPr>
          <w:rFonts w:ascii="Times New Roman" w:hAnsi="Times New Roman" w:cs="Times New Roman"/>
          <w:sz w:val="24"/>
          <w:szCs w:val="24"/>
        </w:rPr>
        <w:t xml:space="preserve">nilai Signifikansi 0,000 lebih kecil dari </w:t>
      </w:r>
      <w:r>
        <w:rPr>
          <w:rFonts w:ascii="Times New Roman" w:hAnsi="Times New Roman" w:cs="Times New Roman"/>
          <w:sz w:val="24"/>
          <w:szCs w:val="24"/>
        </w:rPr>
        <w:t>0,05.</w:t>
      </w:r>
    </w:p>
    <w:sectPr w:rsidR="00D827E8" w:rsidSect="00F75007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07"/>
    <w:rsid w:val="00D827E8"/>
    <w:rsid w:val="00F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C4BBC-C99D-4862-816C-1D6F7F2F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07"/>
    <w:pPr>
      <w:spacing w:after="120" w:line="264" w:lineRule="auto"/>
    </w:pPr>
    <w:rPr>
      <w:rFonts w:eastAsiaTheme="minorEastAsia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Title Proposal,sub-section,List Paragraph1,Medium Grid 1 - Accent 21,Body of text+1,Body of text+2,Body of text+3,List Paragraph11,Colorful List - Accent 11"/>
    <w:basedOn w:val="Normal"/>
    <w:link w:val="ListParagraphChar"/>
    <w:uiPriority w:val="34"/>
    <w:qFormat/>
    <w:rsid w:val="00F7500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ListParagraphChar">
    <w:name w:val="List Paragraph Char"/>
    <w:aliases w:val="Body of text Char,Title Proposal Char,sub-section Char,List Paragraph1 Char,Medium Grid 1 - Accent 21 Char,Body of text+1 Char,Body of text+2 Char,Body of text+3 Char,List Paragraph11 Char,Colorful List - Accent 11 Char"/>
    <w:link w:val="ListParagraph"/>
    <w:uiPriority w:val="34"/>
    <w:qFormat/>
    <w:locked/>
    <w:rsid w:val="00F7500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>HP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2021-04-12T02:46:00Z</dcterms:created>
  <dcterms:modified xsi:type="dcterms:W3CDTF">2021-04-12T02:47:00Z</dcterms:modified>
</cp:coreProperties>
</file>