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FC" w:rsidRDefault="00774AFC" w:rsidP="00774AF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774AFC" w:rsidRPr="00BC56DE" w:rsidRDefault="00774AFC" w:rsidP="00774AF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74AFC" w:rsidRDefault="00774AFC" w:rsidP="00774AFC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Sitti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Rahmah</w:t>
      </w:r>
      <w:proofErr w:type="spellEnd"/>
      <w:r>
        <w:rPr>
          <w:rFonts w:asciiTheme="majorBidi" w:hAnsiTheme="majorBidi" w:cstheme="majorBidi"/>
          <w:sz w:val="24"/>
          <w:szCs w:val="24"/>
        </w:rPr>
        <w:t>, 2021</w:t>
      </w:r>
      <w:r w:rsidRPr="00B14682">
        <w:rPr>
          <w:rFonts w:asciiTheme="majorBidi" w:hAnsiTheme="majorBidi" w:cstheme="majorBidi"/>
          <w:sz w:val="24"/>
          <w:szCs w:val="24"/>
        </w:rPr>
        <w:t>,</w:t>
      </w:r>
      <w:r w:rsidRPr="00A7483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A7483F">
        <w:rPr>
          <w:rFonts w:asciiTheme="majorBidi" w:hAnsiTheme="majorBidi" w:cstheme="majorBidi"/>
          <w:i/>
          <w:iCs/>
          <w:sz w:val="24"/>
          <w:szCs w:val="24"/>
          <w:lang w:val="id-ID"/>
        </w:rPr>
        <w:t>Peran Kegiatan Organisasi Intra Kampus dalam</w:t>
      </w:r>
      <w:r w:rsidRPr="00D03E23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Religius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di UKM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Iqda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IAIN Madura, </w:t>
      </w:r>
      <w:proofErr w:type="spellStart"/>
      <w:r w:rsidRPr="00B911A1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B911A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Madura (IAIN),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Dr. H. </w:t>
      </w:r>
      <w:proofErr w:type="spellStart"/>
      <w:r>
        <w:rPr>
          <w:rFonts w:asciiTheme="majorBidi" w:hAnsiTheme="majorBidi" w:cstheme="majorBidi"/>
          <w:sz w:val="24"/>
          <w:szCs w:val="24"/>
        </w:rPr>
        <w:t>Moh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Muchlis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Solichin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M.Ag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74AFC" w:rsidRDefault="00774AFC" w:rsidP="00774AF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E5C17"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proofErr w:type="spellStart"/>
      <w:proofErr w:type="gramStart"/>
      <w:r w:rsidRPr="004E5C17">
        <w:rPr>
          <w:rFonts w:asciiTheme="majorBidi" w:hAnsiTheme="majorBidi" w:cstheme="majorBidi"/>
          <w:b/>
          <w:bCs/>
          <w:sz w:val="24"/>
          <w:szCs w:val="24"/>
        </w:rPr>
        <w:t>Kunci</w:t>
      </w:r>
      <w:proofErr w:type="spellEnd"/>
      <w:r w:rsidRPr="004E5C17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 w:rsidRPr="004E5C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Organisasi Intra Kampus, </w:t>
      </w:r>
      <w:proofErr w:type="spellStart"/>
      <w:r w:rsidRPr="004E5C17">
        <w:rPr>
          <w:rFonts w:asciiTheme="majorBidi" w:hAnsiTheme="majorBidi" w:cstheme="majorBidi"/>
          <w:b/>
          <w:bCs/>
          <w:sz w:val="24"/>
          <w:szCs w:val="24"/>
        </w:rPr>
        <w:t>Meningkatkan</w:t>
      </w:r>
      <w:proofErr w:type="spellEnd"/>
      <w:r w:rsidRPr="004E5C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E5C17">
        <w:rPr>
          <w:rFonts w:asciiTheme="majorBidi" w:hAnsiTheme="majorBidi" w:cstheme="majorBidi"/>
          <w:b/>
          <w:bCs/>
          <w:sz w:val="24"/>
          <w:szCs w:val="24"/>
        </w:rPr>
        <w:t>Budaya</w:t>
      </w:r>
      <w:proofErr w:type="spellEnd"/>
      <w:r w:rsidRPr="004E5C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E5C17">
        <w:rPr>
          <w:rFonts w:asciiTheme="majorBidi" w:hAnsiTheme="majorBidi" w:cstheme="majorBidi"/>
          <w:b/>
          <w:bCs/>
          <w:sz w:val="24"/>
          <w:szCs w:val="24"/>
        </w:rPr>
        <w:t>Religius</w:t>
      </w:r>
      <w:proofErr w:type="spellEnd"/>
    </w:p>
    <w:p w:rsidR="00774AFC" w:rsidRPr="004E5C17" w:rsidRDefault="00774AFC" w:rsidP="00774AF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74AFC" w:rsidRDefault="00774AFC" w:rsidP="00774AFC">
      <w:pPr>
        <w:pStyle w:val="ListParagraph"/>
        <w:spacing w:line="240" w:lineRule="auto"/>
        <w:ind w:left="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Organisasi intra kampus adalah sebuah organisasi yang berada dalam naungan kampus, dimana organisasi ini memiliki kedudukan resmi di perguruan tinggi dan mendapatkan pembiayaan kegiatan dari pengelola perguruan tinggi. </w:t>
      </w:r>
      <w:r w:rsidRPr="00FD0807">
        <w:rPr>
          <w:rFonts w:asciiTheme="majorBidi" w:hAnsiTheme="majorBidi" w:cstheme="majorBidi"/>
          <w:sz w:val="24"/>
          <w:szCs w:val="24"/>
          <w:lang w:val="id-ID"/>
        </w:rPr>
        <w:t xml:space="preserve">Budaya adalah sesuatu atau kebiasaan yang dilakukan yang sangat sulit untuk diubah dari dulu sampai sekarang hanya caranya lebih sedikit modern sedangkan religius yaitu sebuah nilai-nilai yang menyangkut atau bersifat keagamaan. </w:t>
      </w:r>
      <w:r w:rsidRPr="00432F63">
        <w:rPr>
          <w:rFonts w:asciiTheme="majorBidi" w:hAnsiTheme="majorBidi" w:cstheme="majorBidi"/>
          <w:sz w:val="24"/>
          <w:szCs w:val="24"/>
          <w:lang w:val="id-ID"/>
        </w:rPr>
        <w:t>Dalam meningkatkan budaya religius organisasi punya cara tersendiri dalam melaksanakan kegiatan untuk meningkatkan agar mahasiswa lebih tertarik dalam meningkatkan budaya religius yaitu diantarannya dengan dilaksanakan pengaji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an yang dilakukan setiap malam </w:t>
      </w:r>
      <w:r w:rsidRPr="00835D1F">
        <w:rPr>
          <w:rFonts w:asciiTheme="majorBidi" w:hAnsiTheme="majorBidi" w:cstheme="majorBidi"/>
          <w:sz w:val="24"/>
          <w:szCs w:val="24"/>
          <w:lang w:val="id-ID"/>
        </w:rPr>
        <w:t>J</w:t>
      </w:r>
      <w:r w:rsidRPr="00432F63">
        <w:rPr>
          <w:rFonts w:asciiTheme="majorBidi" w:hAnsiTheme="majorBidi" w:cstheme="majorBidi"/>
          <w:sz w:val="24"/>
          <w:szCs w:val="24"/>
          <w:lang w:val="id-ID"/>
        </w:rPr>
        <w:t xml:space="preserve">um’at dengan diadakannya sholawat, banjari, dan lain sebagainya yang dapat meningkatkan budaya religus.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844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FA4844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Pr="00FA48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4844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FA48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4844"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 w:rsidRPr="00FA4844">
        <w:rPr>
          <w:rFonts w:asciiTheme="majorBidi" w:hAnsiTheme="majorBidi" w:cstheme="majorBidi"/>
          <w:sz w:val="24"/>
          <w:szCs w:val="24"/>
        </w:rPr>
        <w:t xml:space="preserve"> Intra </w:t>
      </w:r>
      <w:proofErr w:type="spellStart"/>
      <w:r w:rsidRPr="00FA4844">
        <w:rPr>
          <w:rFonts w:asciiTheme="majorBidi" w:hAnsiTheme="majorBidi" w:cstheme="majorBidi"/>
          <w:sz w:val="24"/>
          <w:szCs w:val="24"/>
        </w:rPr>
        <w:t>Kampus</w:t>
      </w:r>
      <w:proofErr w:type="spellEnd"/>
      <w:r w:rsidRPr="00FA48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484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A48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4844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FA48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4844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FA48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4844">
        <w:rPr>
          <w:rFonts w:asciiTheme="majorBidi" w:hAnsiTheme="majorBidi" w:cstheme="majorBidi"/>
          <w:sz w:val="24"/>
          <w:szCs w:val="24"/>
        </w:rPr>
        <w:t>Religius</w:t>
      </w:r>
      <w:proofErr w:type="spellEnd"/>
      <w:r w:rsidRPr="00FA48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4844">
        <w:rPr>
          <w:rFonts w:asciiTheme="majorBidi" w:hAnsiTheme="majorBidi" w:cstheme="majorBidi"/>
          <w:sz w:val="24"/>
          <w:szCs w:val="24"/>
        </w:rPr>
        <w:t>Mah</w:t>
      </w:r>
      <w:r>
        <w:rPr>
          <w:rFonts w:asciiTheme="majorBidi" w:hAnsiTheme="majorBidi" w:cstheme="majorBidi"/>
          <w:sz w:val="24"/>
          <w:szCs w:val="24"/>
        </w:rPr>
        <w:t>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UKM IQDA IAIN Madura.”</w:t>
      </w:r>
      <w:proofErr w:type="gramEnd"/>
    </w:p>
    <w:p w:rsidR="00774AFC" w:rsidRDefault="00774AFC" w:rsidP="00774AFC">
      <w:pPr>
        <w:pStyle w:val="ListParagraph"/>
        <w:spacing w:line="240" w:lineRule="auto"/>
        <w:ind w:left="0" w:firstLine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intra </w:t>
      </w:r>
      <w:proofErr w:type="spellStart"/>
      <w:r>
        <w:rPr>
          <w:rFonts w:asciiTheme="majorBidi" w:hAnsiTheme="majorBidi" w:cstheme="majorBidi"/>
          <w:sz w:val="24"/>
          <w:szCs w:val="24"/>
        </w:rPr>
        <w:t>kampus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religius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UKM </w:t>
      </w:r>
      <w:proofErr w:type="spellStart"/>
      <w:r>
        <w:rPr>
          <w:rFonts w:asciiTheme="majorBidi" w:hAnsiTheme="majorBidi" w:cstheme="majorBidi"/>
          <w:sz w:val="24"/>
          <w:szCs w:val="24"/>
        </w:rPr>
        <w:t>Iqda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IAIN Madura.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penghambat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intra </w:t>
      </w:r>
      <w:proofErr w:type="spellStart"/>
      <w:r>
        <w:rPr>
          <w:rFonts w:asciiTheme="majorBidi" w:hAnsiTheme="majorBidi" w:cstheme="majorBidi"/>
          <w:sz w:val="24"/>
          <w:szCs w:val="24"/>
        </w:rPr>
        <w:t>kampus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religius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UKM </w:t>
      </w:r>
      <w:proofErr w:type="spellStart"/>
      <w:r>
        <w:rPr>
          <w:rFonts w:asciiTheme="majorBidi" w:hAnsiTheme="majorBidi" w:cstheme="majorBidi"/>
          <w:sz w:val="24"/>
          <w:szCs w:val="24"/>
        </w:rPr>
        <w:t>Iqda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IAIN Madura.</w:t>
      </w:r>
    </w:p>
    <w:p w:rsidR="00774AFC" w:rsidRDefault="00774AFC" w:rsidP="00774AFC">
      <w:pPr>
        <w:pStyle w:val="ListParagraph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(semi </w:t>
      </w:r>
      <w:proofErr w:type="spellStart"/>
      <w:r>
        <w:rPr>
          <w:rFonts w:ascii="Times New Roman" w:hAnsi="Times New Roman"/>
          <w:sz w:val="24"/>
          <w:szCs w:val="24"/>
        </w:rPr>
        <w:t>terstruktur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id-ID"/>
        </w:rPr>
        <w:t xml:space="preserve">non </w:t>
      </w:r>
      <w:proofErr w:type="spellStart"/>
      <w:r>
        <w:rPr>
          <w:rFonts w:ascii="Times New Roman" w:hAnsi="Times New Roman"/>
          <w:sz w:val="24"/>
          <w:szCs w:val="24"/>
        </w:rPr>
        <w:t>partisipan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informan</w:t>
      </w:r>
      <w:proofErr w:type="spellEnd"/>
      <w:r>
        <w:rPr>
          <w:rFonts w:ascii="Times New Roman" w:hAnsi="Times New Roman"/>
          <w:sz w:val="24"/>
          <w:szCs w:val="24"/>
        </w:rPr>
        <w:t xml:space="preserve"> Pembina </w:t>
      </w:r>
      <w:proofErr w:type="spellStart"/>
      <w:r>
        <w:rPr>
          <w:rFonts w:ascii="Times New Roman" w:hAnsi="Times New Roman"/>
          <w:sz w:val="24"/>
          <w:szCs w:val="24"/>
        </w:rPr>
        <w:t>Iqda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Iqda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Iqda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pengecekan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keabsahan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keikutsertaan peneliti, </w:t>
      </w:r>
      <w:proofErr w:type="spellStart"/>
      <w:r>
        <w:rPr>
          <w:rFonts w:ascii="Times New Roman" w:hAnsi="Times New Roman"/>
          <w:sz w:val="24"/>
          <w:szCs w:val="24"/>
        </w:rPr>
        <w:t>triangulasi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ketekunan peneliti/pengamat.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7B6118" w:rsidRPr="00774AFC" w:rsidRDefault="00774AFC" w:rsidP="00774AFC">
      <w:pPr>
        <w:pStyle w:val="ListParagraph"/>
        <w:spacing w:line="240" w:lineRule="auto"/>
        <w:ind w:left="0" w:firstLine="720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  <w:r w:rsidRPr="00BC56DE">
        <w:rPr>
          <w:rFonts w:ascii="Times New Roman" w:hAnsi="Times New Roman" w:cs="Times New Roman"/>
          <w:sz w:val="24"/>
          <w:szCs w:val="24"/>
          <w:lang w:val="id-ID"/>
        </w:rPr>
        <w:t xml:space="preserve">Hasil penelitian yang didapatkan tentang </w:t>
      </w:r>
      <w:r w:rsidRPr="00BC56DE">
        <w:rPr>
          <w:rFonts w:asciiTheme="majorBidi" w:hAnsiTheme="majorBidi" w:cstheme="majorBidi"/>
          <w:sz w:val="24"/>
          <w:szCs w:val="24"/>
          <w:lang w:val="id-ID"/>
        </w:rPr>
        <w:t>Peran Kegiatan Organisasi Intra Kampus dalam Meningkatkan Budaya Religius Mahasiswa di UKM Iqda IAIN Madura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: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Pertama,</w:t>
      </w:r>
      <w:r w:rsidRPr="00BC56DE">
        <w:rPr>
          <w:rFonts w:ascii="Times New Roman" w:hAnsi="Times New Roman" w:cs="Times New Roman"/>
          <w:sz w:val="24"/>
          <w:szCs w:val="24"/>
          <w:lang w:val="id-ID"/>
        </w:rPr>
        <w:t xml:space="preserve"> Peran kegiatan organisasi intra kampus dalam meningkatkan budaya religius mahasiswa di UKM Iqda IAIN Madura, </w:t>
      </w:r>
      <w:r w:rsidRPr="00BC56DE">
        <w:rPr>
          <w:rStyle w:val="Strong"/>
          <w:rFonts w:ascii="Times New Roman" w:hAnsi="Times New Roman"/>
          <w:sz w:val="24"/>
          <w:szCs w:val="24"/>
          <w:lang w:val="id-ID"/>
        </w:rPr>
        <w:t>sholawat, hadrah, banjari, kaligrafi, da’i, qori’, desain grafis.</w:t>
      </w:r>
      <w:r>
        <w:rPr>
          <w:rStyle w:val="Strong"/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Style w:val="Strong"/>
          <w:rFonts w:ascii="Times New Roman" w:hAnsi="Times New Roman"/>
          <w:i/>
          <w:iCs/>
          <w:sz w:val="24"/>
          <w:szCs w:val="24"/>
          <w:lang w:val="id-ID"/>
        </w:rPr>
        <w:t xml:space="preserve">Kedua, </w:t>
      </w:r>
      <w:r w:rsidRPr="00BC56DE">
        <w:rPr>
          <w:rFonts w:ascii="Times New Roman" w:hAnsi="Times New Roman"/>
          <w:sz w:val="24"/>
          <w:szCs w:val="24"/>
          <w:lang w:val="id-ID"/>
        </w:rPr>
        <w:t>Faktor pendukung: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C56DE">
        <w:rPr>
          <w:rFonts w:ascii="Times New Roman" w:hAnsi="Times New Roman"/>
          <w:sz w:val="24"/>
          <w:szCs w:val="24"/>
          <w:lang w:val="id-ID"/>
        </w:rPr>
        <w:t>a.)</w:t>
      </w:r>
      <w:r w:rsidRPr="00BC56DE">
        <w:rPr>
          <w:rFonts w:asciiTheme="majorBidi" w:hAnsiTheme="majorBidi" w:cstheme="majorBidi"/>
          <w:sz w:val="24"/>
          <w:szCs w:val="24"/>
          <w:lang w:val="id-ID"/>
        </w:rPr>
        <w:t>Media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C56DE">
        <w:rPr>
          <w:rFonts w:asciiTheme="majorBidi" w:hAnsiTheme="majorBidi" w:cstheme="majorBidi"/>
          <w:sz w:val="24"/>
          <w:szCs w:val="24"/>
          <w:lang w:val="id-ID"/>
        </w:rPr>
        <w:t xml:space="preserve">b.)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Sifat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Religius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Penghambat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a.) </w:t>
      </w:r>
      <w:proofErr w:type="spellStart"/>
      <w:r>
        <w:rPr>
          <w:rFonts w:asciiTheme="majorBidi" w:hAnsiTheme="majorBidi" w:cstheme="majorBidi"/>
          <w:sz w:val="24"/>
          <w:szCs w:val="24"/>
        </w:rPr>
        <w:t>Kurangnya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>) b.)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Terhenti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Pandemi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sectPr w:rsidR="007B6118" w:rsidRPr="00774AFC" w:rsidSect="00774AFC">
      <w:footerReference w:type="default" r:id="rId7"/>
      <w:pgSz w:w="12240" w:h="15840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2F" w:rsidRDefault="002D3D2F" w:rsidP="00774AFC">
      <w:pPr>
        <w:spacing w:line="240" w:lineRule="auto"/>
      </w:pPr>
      <w:r>
        <w:separator/>
      </w:r>
    </w:p>
  </w:endnote>
  <w:endnote w:type="continuationSeparator" w:id="0">
    <w:p w:rsidR="002D3D2F" w:rsidRDefault="002D3D2F" w:rsidP="00774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20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AFC" w:rsidRDefault="00774AFC">
        <w:pPr>
          <w:pStyle w:val="Footer"/>
          <w:jc w:val="center"/>
        </w:pPr>
        <w:r w:rsidRPr="00774AFC">
          <w:rPr>
            <w:rFonts w:ascii="Times New Roman" w:hAnsi="Times New Roman" w:cs="Times New Roman"/>
          </w:rPr>
          <w:fldChar w:fldCharType="begin"/>
        </w:r>
        <w:r w:rsidRPr="00774AFC">
          <w:rPr>
            <w:rFonts w:ascii="Times New Roman" w:hAnsi="Times New Roman" w:cs="Times New Roman"/>
          </w:rPr>
          <w:instrText xml:space="preserve"> PAGE   \* MERGEFORMAT </w:instrText>
        </w:r>
        <w:r w:rsidRPr="00774AF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v</w:t>
        </w:r>
        <w:r w:rsidRPr="00774AF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74AFC" w:rsidRDefault="00774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2F" w:rsidRDefault="002D3D2F" w:rsidP="00774AFC">
      <w:pPr>
        <w:spacing w:line="240" w:lineRule="auto"/>
      </w:pPr>
      <w:r>
        <w:separator/>
      </w:r>
    </w:p>
  </w:footnote>
  <w:footnote w:type="continuationSeparator" w:id="0">
    <w:p w:rsidR="002D3D2F" w:rsidRDefault="002D3D2F" w:rsidP="00774A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FC"/>
    <w:rsid w:val="002D3D2F"/>
    <w:rsid w:val="00774AFC"/>
    <w:rsid w:val="007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FC"/>
    <w:pPr>
      <w:spacing w:after="0" w:line="48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ub-section Char,Body of text Char,List Paragraph1 Char,Medium Grid 1 - Accent 21 Char,Body of text+1 Char,Body of text+2 Char,Body of text+3 Char,List Paragraph11 Char,Body of textCxSp Char,Heading 2 Char1 Char,HEADING 1 Char"/>
    <w:link w:val="ListParagraph"/>
    <w:uiPriority w:val="1"/>
    <w:qFormat/>
    <w:locked/>
    <w:rsid w:val="00774AFC"/>
  </w:style>
  <w:style w:type="paragraph" w:styleId="ListParagraph">
    <w:name w:val="List Paragraph"/>
    <w:aliases w:val="sub-section,Body of text,List Paragraph1,Medium Grid 1 - Accent 21,Body of text+1,Body of text+2,Body of text+3,List Paragraph11,Body of textCxSp,Heading 2 Char1,List Paragraph Char Char Char,List Paragraph Char Char,HEADING 1"/>
    <w:basedOn w:val="Normal"/>
    <w:link w:val="ListParagraphChar"/>
    <w:uiPriority w:val="1"/>
    <w:qFormat/>
    <w:rsid w:val="00774AFC"/>
    <w:pPr>
      <w:ind w:left="720"/>
      <w:contextualSpacing/>
    </w:pPr>
    <w:rPr>
      <w:rFonts w:eastAsiaTheme="minorHAnsi"/>
    </w:rPr>
  </w:style>
  <w:style w:type="character" w:styleId="Strong">
    <w:name w:val="Strong"/>
    <w:qFormat/>
    <w:rsid w:val="00774AFC"/>
    <w:rPr>
      <w:rFonts w:ascii="Calibri" w:eastAsia="SimSu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774A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F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4A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F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FC"/>
    <w:pPr>
      <w:spacing w:after="0" w:line="48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ub-section Char,Body of text Char,List Paragraph1 Char,Medium Grid 1 - Accent 21 Char,Body of text+1 Char,Body of text+2 Char,Body of text+3 Char,List Paragraph11 Char,Body of textCxSp Char,Heading 2 Char1 Char,HEADING 1 Char"/>
    <w:link w:val="ListParagraph"/>
    <w:uiPriority w:val="1"/>
    <w:qFormat/>
    <w:locked/>
    <w:rsid w:val="00774AFC"/>
  </w:style>
  <w:style w:type="paragraph" w:styleId="ListParagraph">
    <w:name w:val="List Paragraph"/>
    <w:aliases w:val="sub-section,Body of text,List Paragraph1,Medium Grid 1 - Accent 21,Body of text+1,Body of text+2,Body of text+3,List Paragraph11,Body of textCxSp,Heading 2 Char1,List Paragraph Char Char Char,List Paragraph Char Char,HEADING 1"/>
    <w:basedOn w:val="Normal"/>
    <w:link w:val="ListParagraphChar"/>
    <w:uiPriority w:val="1"/>
    <w:qFormat/>
    <w:rsid w:val="00774AFC"/>
    <w:pPr>
      <w:ind w:left="720"/>
      <w:contextualSpacing/>
    </w:pPr>
    <w:rPr>
      <w:rFonts w:eastAsiaTheme="minorHAnsi"/>
    </w:rPr>
  </w:style>
  <w:style w:type="character" w:styleId="Strong">
    <w:name w:val="Strong"/>
    <w:qFormat/>
    <w:rsid w:val="00774AFC"/>
    <w:rPr>
      <w:rFonts w:ascii="Calibri" w:eastAsia="SimSu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774A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F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4A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F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2021-06-08T14:51:00Z</dcterms:created>
  <dcterms:modified xsi:type="dcterms:W3CDTF">2021-06-08T14:52:00Z</dcterms:modified>
</cp:coreProperties>
</file>