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D7" w:rsidRDefault="003D52D4">
      <w:pPr>
        <w:spacing w:after="247" w:line="259" w:lineRule="auto"/>
        <w:ind w:left="0" w:right="13" w:firstLine="0"/>
        <w:jc w:val="center"/>
      </w:pPr>
      <w:r>
        <w:rPr>
          <w:b/>
        </w:rPr>
        <w:t xml:space="preserve">ABSTRAK </w:t>
      </w:r>
    </w:p>
    <w:p w:rsidR="006427D7" w:rsidRDefault="003D52D4" w:rsidP="00CB76FA">
      <w:pPr>
        <w:spacing w:line="240" w:lineRule="auto"/>
        <w:ind w:left="345" w:right="0" w:firstLine="0"/>
      </w:pPr>
      <w:proofErr w:type="spellStart"/>
      <w:r>
        <w:t>Agung</w:t>
      </w:r>
      <w:proofErr w:type="spellEnd"/>
      <w:r>
        <w:t xml:space="preserve"> </w:t>
      </w:r>
      <w:proofErr w:type="spellStart"/>
      <w:r>
        <w:t>Widiyanto</w:t>
      </w:r>
      <w:proofErr w:type="spellEnd"/>
      <w:r>
        <w:t xml:space="preserve"> </w:t>
      </w:r>
      <w:proofErr w:type="spellStart"/>
      <w:r>
        <w:t>Santoso</w:t>
      </w:r>
      <w:proofErr w:type="spellEnd"/>
      <w:r>
        <w:t>, 2021.</w:t>
      </w:r>
      <w:r>
        <w:rPr>
          <w:i/>
        </w:rPr>
        <w:t xml:space="preserve">Strategi Guru </w:t>
      </w:r>
      <w:proofErr w:type="spellStart"/>
      <w:r>
        <w:rPr>
          <w:i/>
        </w:rPr>
        <w:t>Ilmu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Pengetahuan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Sosial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Mengoptimalkan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Aspek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Afektif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Peserta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Didik</w:t>
      </w:r>
      <w:proofErr w:type="spellEnd"/>
      <w:r>
        <w:rPr>
          <w:i/>
        </w:rPr>
        <w:t xml:space="preserve"> di SMPN </w:t>
      </w:r>
      <w:proofErr w:type="gramStart"/>
      <w:r>
        <w:rPr>
          <w:i/>
        </w:rPr>
        <w:t xml:space="preserve">8  </w:t>
      </w:r>
      <w:proofErr w:type="spellStart"/>
      <w:r>
        <w:rPr>
          <w:i/>
        </w:rPr>
        <w:t>Pamekasan</w:t>
      </w:r>
      <w:proofErr w:type="spellEnd"/>
      <w:proofErr w:type="gramEnd"/>
      <w:r>
        <w:t xml:space="preserve">.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Tadris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Tarbiyah</w:t>
      </w:r>
      <w:proofErr w:type="spellEnd"/>
      <w:r>
        <w:t xml:space="preserve">, </w:t>
      </w:r>
      <w:proofErr w:type="spellStart"/>
      <w:r>
        <w:t>Institut</w:t>
      </w:r>
      <w:proofErr w:type="spellEnd"/>
      <w:r>
        <w:t xml:space="preserve"> Agama Islam </w:t>
      </w:r>
      <w:proofErr w:type="spellStart"/>
      <w:r>
        <w:t>Negeri</w:t>
      </w:r>
      <w:proofErr w:type="spellEnd"/>
      <w:r>
        <w:t xml:space="preserve"> Madura,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Sahrul</w:t>
      </w:r>
      <w:proofErr w:type="spellEnd"/>
      <w:r>
        <w:t xml:space="preserve"> </w:t>
      </w:r>
      <w:proofErr w:type="spellStart"/>
      <w:r>
        <w:t>Romadhon</w:t>
      </w:r>
      <w:proofErr w:type="spellEnd"/>
      <w:r>
        <w:t xml:space="preserve">, </w:t>
      </w:r>
      <w:proofErr w:type="spellStart"/>
      <w:r>
        <w:t>M.Pd</w:t>
      </w:r>
      <w:proofErr w:type="spellEnd"/>
      <w:r>
        <w:t xml:space="preserve">. </w:t>
      </w:r>
    </w:p>
    <w:p w:rsidR="006427D7" w:rsidRDefault="003D52D4">
      <w:pPr>
        <w:spacing w:line="259" w:lineRule="auto"/>
        <w:ind w:right="0" w:firstLine="0"/>
        <w:jc w:val="left"/>
      </w:pPr>
      <w:r>
        <w:t xml:space="preserve"> </w:t>
      </w:r>
    </w:p>
    <w:p w:rsidR="006427D7" w:rsidRDefault="003D52D4">
      <w:pPr>
        <w:ind w:left="345" w:right="0" w:firstLine="0"/>
      </w:pPr>
      <w:r>
        <w:rPr>
          <w:b/>
        </w:rPr>
        <w:t xml:space="preserve">Kata </w:t>
      </w:r>
      <w:proofErr w:type="spellStart"/>
      <w:r>
        <w:rPr>
          <w:b/>
        </w:rPr>
        <w:t>Kunci</w:t>
      </w:r>
      <w:proofErr w:type="spellEnd"/>
      <w:r>
        <w:t xml:space="preserve">: </w:t>
      </w:r>
      <w:proofErr w:type="spellStart"/>
      <w:r>
        <w:t>Strategi</w:t>
      </w:r>
      <w:proofErr w:type="spellEnd"/>
      <w:r>
        <w:t xml:space="preserve">, Guru,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Afektif</w:t>
      </w:r>
      <w:proofErr w:type="spellEnd"/>
      <w:r>
        <w:t xml:space="preserve">, </w:t>
      </w:r>
      <w:proofErr w:type="spellStart"/>
      <w:r>
        <w:t>Pembelajaran</w:t>
      </w:r>
      <w:proofErr w:type="spellEnd"/>
      <w:r>
        <w:t xml:space="preserve"> IPS </w:t>
      </w:r>
    </w:p>
    <w:p w:rsidR="006427D7" w:rsidRDefault="003D52D4">
      <w:pPr>
        <w:spacing w:line="259" w:lineRule="auto"/>
        <w:ind w:right="0" w:firstLine="0"/>
        <w:jc w:val="left"/>
      </w:pPr>
      <w:r>
        <w:t xml:space="preserve"> </w:t>
      </w:r>
    </w:p>
    <w:p w:rsidR="006427D7" w:rsidRDefault="003D52D4" w:rsidP="00CB76FA">
      <w:pPr>
        <w:spacing w:line="240" w:lineRule="auto"/>
        <w:ind w:left="345" w:right="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(1)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bagaima</w:t>
      </w:r>
      <w:r>
        <w:t>na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guru IPS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pra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pascapembelajaran</w:t>
      </w:r>
      <w:proofErr w:type="spellEnd"/>
      <w:r>
        <w:t xml:space="preserve"> (</w:t>
      </w:r>
      <w:proofErr w:type="spellStart"/>
      <w:r>
        <w:t>evaluasi</w:t>
      </w:r>
      <w:proofErr w:type="spellEnd"/>
      <w:r>
        <w:t xml:space="preserve">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afektif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proofErr w:type="gramStart"/>
      <w:r>
        <w:t>didik</w:t>
      </w:r>
      <w:proofErr w:type="spellEnd"/>
      <w:r>
        <w:t xml:space="preserve">  di</w:t>
      </w:r>
      <w:proofErr w:type="gramEnd"/>
      <w:r>
        <w:t xml:space="preserve"> SMPN 8 </w:t>
      </w:r>
      <w:proofErr w:type="spellStart"/>
      <w:r>
        <w:t>Pamekasan</w:t>
      </w:r>
      <w:proofErr w:type="spellEnd"/>
      <w:r>
        <w:t xml:space="preserve">. (2)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d</w:t>
      </w:r>
      <w:bookmarkStart w:id="0" w:name="_GoBack"/>
      <w:bookmarkEnd w:id="0"/>
      <w:r>
        <w:t>ampak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guru IPS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afektif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di SMPN 8 </w:t>
      </w:r>
      <w:proofErr w:type="spellStart"/>
      <w:r>
        <w:t>Pamekasan</w:t>
      </w:r>
      <w:proofErr w:type="spellEnd"/>
      <w:r>
        <w:t xml:space="preserve">. (3)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penghambat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guru IPS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afektif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proofErr w:type="gramStart"/>
      <w:r>
        <w:t>didik</w:t>
      </w:r>
      <w:proofErr w:type="spellEnd"/>
      <w:r>
        <w:t xml:space="preserve">  di</w:t>
      </w:r>
      <w:proofErr w:type="gramEnd"/>
      <w:r>
        <w:t xml:space="preserve"> SMPN 8 </w:t>
      </w:r>
      <w:proofErr w:type="spellStart"/>
      <w:r>
        <w:t>Pamekasan</w:t>
      </w:r>
      <w:proofErr w:type="spellEnd"/>
      <w:r>
        <w:t xml:space="preserve">. </w:t>
      </w:r>
    </w:p>
    <w:p w:rsidR="006427D7" w:rsidRDefault="003D52D4" w:rsidP="00CB76FA">
      <w:pPr>
        <w:spacing w:line="240" w:lineRule="auto"/>
        <w:ind w:left="345" w:right="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</w:t>
      </w:r>
      <w:r>
        <w:t>nelitian</w:t>
      </w:r>
      <w:proofErr w:type="spellEnd"/>
      <w:r>
        <w:t xml:space="preserve"> </w:t>
      </w:r>
      <w:proofErr w:type="spellStart"/>
      <w:r>
        <w:t>fenomenologis</w:t>
      </w:r>
      <w:proofErr w:type="spellEnd"/>
      <w:r>
        <w:t xml:space="preserve"> yang </w:t>
      </w:r>
      <w:proofErr w:type="spellStart"/>
      <w:r>
        <w:t>berorientasi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realitas</w:t>
      </w:r>
      <w:proofErr w:type="spellEnd"/>
      <w:r>
        <w:t xml:space="preserve"> yang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primer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sekunder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obse</w:t>
      </w:r>
      <w:r>
        <w:t>rvasi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.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guru IPS,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reduksi</w:t>
      </w:r>
      <w:proofErr w:type="spellEnd"/>
      <w:r>
        <w:t xml:space="preserve"> data, </w:t>
      </w:r>
      <w:proofErr w:type="spellStart"/>
      <w:r>
        <w:t>penyajian</w:t>
      </w:r>
      <w:proofErr w:type="spellEnd"/>
      <w:r>
        <w:t xml:space="preserve"> data,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penarikan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.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keabsahan</w:t>
      </w:r>
      <w:proofErr w:type="spellEnd"/>
      <w:r>
        <w:t xml:space="preserve"> data </w:t>
      </w:r>
      <w:proofErr w:type="spellStart"/>
      <w:r>
        <w:t>ada</w:t>
      </w:r>
      <w:r>
        <w:t>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memperpanjang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triangulasi</w:t>
      </w:r>
      <w:proofErr w:type="spellEnd"/>
      <w:r>
        <w:t xml:space="preserve"> data. </w:t>
      </w:r>
    </w:p>
    <w:p w:rsidR="006427D7" w:rsidRDefault="003D52D4" w:rsidP="00CB76FA">
      <w:pPr>
        <w:spacing w:after="719" w:line="240" w:lineRule="auto"/>
        <w:ind w:left="345" w:right="0"/>
      </w:pP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(1) </w:t>
      </w:r>
      <w:proofErr w:type="spellStart"/>
      <w:r>
        <w:t>Strategi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guru IPS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afektif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Pra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pra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guru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pelaksaan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(RPP)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media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guru </w:t>
      </w:r>
      <w:proofErr w:type="spellStart"/>
      <w:r>
        <w:t>mengintegra</w:t>
      </w:r>
      <w:r>
        <w:t>sikan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IPS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pasca</w:t>
      </w:r>
      <w:proofErr w:type="spellEnd"/>
      <w:r>
        <w:t xml:space="preserve"> </w:t>
      </w:r>
      <w:proofErr w:type="spellStart"/>
      <w:proofErr w:type="gramStart"/>
      <w:r>
        <w:t>pembelajaran</w:t>
      </w:r>
      <w:proofErr w:type="spellEnd"/>
      <w:proofErr w:type="gramEnd"/>
      <w:r>
        <w:t xml:space="preserve"> guru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mengontrol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tata</w:t>
      </w:r>
      <w:proofErr w:type="spellEnd"/>
      <w:r>
        <w:t xml:space="preserve"> </w:t>
      </w:r>
      <w:proofErr w:type="spellStart"/>
      <w:r>
        <w:t>tertib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</w:t>
      </w:r>
      <w:r>
        <w:t>am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(2)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afektif</w:t>
      </w:r>
      <w:proofErr w:type="spellEnd"/>
      <w:r>
        <w:t xml:space="preserve">.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>. (3)</w:t>
      </w:r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 </w:t>
      </w:r>
      <w:proofErr w:type="spellStart"/>
      <w:r>
        <w:t>Kompetensi</w:t>
      </w:r>
      <w:proofErr w:type="spellEnd"/>
      <w:r>
        <w:t xml:space="preserve"> guru IPS, b) Tata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c) Program yang </w:t>
      </w:r>
      <w:proofErr w:type="spellStart"/>
      <w:r>
        <w:t>bernama</w:t>
      </w:r>
      <w:proofErr w:type="spellEnd"/>
      <w:r>
        <w:t xml:space="preserve"> </w:t>
      </w:r>
      <w:proofErr w:type="spellStart"/>
      <w:r>
        <w:t>paguyuban</w:t>
      </w:r>
      <w:proofErr w:type="spellEnd"/>
      <w:r>
        <w:t xml:space="preserve"> d)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e)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murid f)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g)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peng</w:t>
      </w:r>
      <w:r>
        <w:t>hambat</w:t>
      </w:r>
      <w:proofErr w:type="spellEnd"/>
      <w:r>
        <w:t xml:space="preserve"> guru IPS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afektif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a)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 b)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peser</w:t>
      </w:r>
      <w:r w:rsidR="00CB76FA">
        <w:t>ta</w:t>
      </w:r>
      <w:proofErr w:type="spellEnd"/>
      <w:r w:rsidR="00CB76FA">
        <w:t xml:space="preserve"> </w:t>
      </w:r>
      <w:proofErr w:type="spellStart"/>
      <w:r w:rsidR="00CB76FA">
        <w:t>didik</w:t>
      </w:r>
      <w:proofErr w:type="spellEnd"/>
      <w:r w:rsidR="00CB76FA">
        <w:t xml:space="preserve"> </w:t>
      </w:r>
      <w:proofErr w:type="spellStart"/>
      <w:r w:rsidR="00CB76FA">
        <w:t>dan</w:t>
      </w:r>
      <w:proofErr w:type="spellEnd"/>
      <w:r w:rsidR="00CB76FA">
        <w:t xml:space="preserve"> c) </w:t>
      </w:r>
      <w:proofErr w:type="spellStart"/>
      <w:r w:rsidR="00CB76FA">
        <w:t>Pengaruh</w:t>
      </w:r>
      <w:proofErr w:type="spellEnd"/>
      <w:r w:rsidR="00CB76FA">
        <w:t xml:space="preserve"> </w:t>
      </w:r>
      <w:proofErr w:type="spellStart"/>
      <w:r w:rsidR="00CB76FA">
        <w:t>Teman</w:t>
      </w:r>
      <w:proofErr w:type="spellEnd"/>
      <w:r w:rsidR="00CB76FA">
        <w:t>.</w:t>
      </w:r>
    </w:p>
    <w:sectPr w:rsidR="006427D7">
      <w:footerReference w:type="default" r:id="rId7"/>
      <w:pgSz w:w="12240" w:h="15840"/>
      <w:pgMar w:top="1440" w:right="1688" w:bottom="1440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2D4" w:rsidRDefault="003D52D4" w:rsidP="00CB76FA">
      <w:pPr>
        <w:spacing w:line="240" w:lineRule="auto"/>
      </w:pPr>
      <w:r>
        <w:separator/>
      </w:r>
    </w:p>
  </w:endnote>
  <w:endnote w:type="continuationSeparator" w:id="0">
    <w:p w:rsidR="003D52D4" w:rsidRDefault="003D52D4" w:rsidP="00CB7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366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6FA" w:rsidRDefault="00CB76FA">
        <w:pPr>
          <w:pStyle w:val="Footer"/>
          <w:jc w:val="right"/>
        </w:pPr>
        <w:proofErr w:type="gramStart"/>
        <w:r>
          <w:t>v</w:t>
        </w:r>
        <w:proofErr w:type="gramEnd"/>
      </w:p>
    </w:sdtContent>
  </w:sdt>
  <w:p w:rsidR="00CB76FA" w:rsidRDefault="00CB7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2D4" w:rsidRDefault="003D52D4" w:rsidP="00CB76FA">
      <w:pPr>
        <w:spacing w:line="240" w:lineRule="auto"/>
      </w:pPr>
      <w:r>
        <w:separator/>
      </w:r>
    </w:p>
  </w:footnote>
  <w:footnote w:type="continuationSeparator" w:id="0">
    <w:p w:rsidR="003D52D4" w:rsidRDefault="003D52D4" w:rsidP="00CB76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D7"/>
    <w:rsid w:val="003D52D4"/>
    <w:rsid w:val="006427D7"/>
    <w:rsid w:val="00CB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4EF4A-05C4-47F2-9A2C-26A8EEAD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360" w:right="3" w:firstLine="5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6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6FA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B76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6F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F777-AFA0-4B4A-BA7C-26BB8C7D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UCER</cp:lastModifiedBy>
  <cp:revision>2</cp:revision>
  <dcterms:created xsi:type="dcterms:W3CDTF">2021-05-21T01:59:00Z</dcterms:created>
  <dcterms:modified xsi:type="dcterms:W3CDTF">2021-05-21T01:59:00Z</dcterms:modified>
</cp:coreProperties>
</file>