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35" w:rsidRPr="001877E3" w:rsidRDefault="00750635" w:rsidP="00750635">
      <w:pPr>
        <w:spacing w:line="240" w:lineRule="auto"/>
        <w:jc w:val="center"/>
        <w:rPr>
          <w:rFonts w:ascii="Times New Roman" w:hAnsi="Times New Roman" w:cs="Times New Roman"/>
          <w:sz w:val="24"/>
          <w:szCs w:val="24"/>
          <w:lang w:val="en-US"/>
        </w:rPr>
      </w:pPr>
      <w:bookmarkStart w:id="0" w:name="_GoBack"/>
      <w:bookmarkEnd w:id="0"/>
      <w:r w:rsidRPr="001877E3">
        <w:rPr>
          <w:rFonts w:ascii="Times New Roman" w:hAnsi="Times New Roman" w:cs="Times New Roman"/>
          <w:sz w:val="24"/>
          <w:szCs w:val="24"/>
          <w:lang w:val="en-US"/>
        </w:rPr>
        <w:t>ABSTRAK</w:t>
      </w:r>
    </w:p>
    <w:p w:rsidR="00750635" w:rsidRPr="001877E3" w:rsidRDefault="00750635" w:rsidP="00750635">
      <w:pPr>
        <w:spacing w:line="240" w:lineRule="auto"/>
        <w:jc w:val="both"/>
        <w:rPr>
          <w:rFonts w:ascii="Times New Roman" w:hAnsi="Times New Roman" w:cs="Times New Roman"/>
          <w:i/>
          <w:iCs/>
          <w:sz w:val="24"/>
          <w:szCs w:val="24"/>
          <w:lang w:val="en-US"/>
        </w:rPr>
      </w:pPr>
      <w:r w:rsidRPr="001877E3">
        <w:rPr>
          <w:rFonts w:ascii="Times New Roman" w:hAnsi="Times New Roman" w:cs="Times New Roman"/>
          <w:sz w:val="24"/>
          <w:szCs w:val="24"/>
          <w:lang w:val="en-US"/>
        </w:rPr>
        <w:t xml:space="preserve">Erna </w:t>
      </w:r>
      <w:proofErr w:type="spellStart"/>
      <w:r w:rsidRPr="001877E3">
        <w:rPr>
          <w:rFonts w:ascii="Times New Roman" w:hAnsi="Times New Roman" w:cs="Times New Roman"/>
          <w:sz w:val="24"/>
          <w:szCs w:val="24"/>
          <w:lang w:val="en-US"/>
        </w:rPr>
        <w:t>Andriyani</w:t>
      </w:r>
      <w:proofErr w:type="spellEnd"/>
      <w:r w:rsidRPr="001877E3">
        <w:rPr>
          <w:rFonts w:ascii="Times New Roman" w:hAnsi="Times New Roman" w:cs="Times New Roman"/>
          <w:sz w:val="24"/>
          <w:szCs w:val="24"/>
          <w:lang w:val="en-US"/>
        </w:rPr>
        <w:t xml:space="preserve">, 2021, </w:t>
      </w:r>
      <w:proofErr w:type="spellStart"/>
      <w:r w:rsidRPr="001877E3">
        <w:rPr>
          <w:rFonts w:ascii="Times New Roman" w:hAnsi="Times New Roman" w:cs="Times New Roman"/>
          <w:i/>
          <w:iCs/>
          <w:sz w:val="24"/>
          <w:szCs w:val="24"/>
          <w:lang w:val="en-US"/>
        </w:rPr>
        <w:t>Pembayaran</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Hutang</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Piutang</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Emas</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Dengan</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Standar</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Harga</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Jual</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Emas</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Desa</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Samiran</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dalam</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Perspektif</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Hukum</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Ekonomi</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Syariah</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sz w:val="24"/>
          <w:szCs w:val="24"/>
          <w:lang w:val="en-US"/>
        </w:rPr>
        <w:t>Skripsi</w:t>
      </w:r>
      <w:proofErr w:type="spellEnd"/>
      <w:r w:rsidRPr="001877E3">
        <w:rPr>
          <w:rFonts w:ascii="Times New Roman" w:hAnsi="Times New Roman" w:cs="Times New Roman"/>
          <w:sz w:val="24"/>
          <w:szCs w:val="24"/>
          <w:lang w:val="en-US"/>
        </w:rPr>
        <w:t xml:space="preserve">, program </w:t>
      </w:r>
      <w:proofErr w:type="spellStart"/>
      <w:r w:rsidRPr="001877E3">
        <w:rPr>
          <w:rFonts w:ascii="Times New Roman" w:hAnsi="Times New Roman" w:cs="Times New Roman"/>
          <w:sz w:val="24"/>
          <w:szCs w:val="24"/>
          <w:lang w:val="en-US"/>
        </w:rPr>
        <w:t>studi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Hukum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Ekonomi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Syariah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Fakultas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Syari’ah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Institut</w:t>
      </w:r>
      <w:proofErr w:type="spellEnd"/>
      <w:r w:rsidRPr="001877E3">
        <w:rPr>
          <w:rFonts w:ascii="Times New Roman" w:hAnsi="Times New Roman" w:cs="Times New Roman"/>
          <w:sz w:val="24"/>
          <w:szCs w:val="24"/>
          <w:lang w:val="en-US"/>
        </w:rPr>
        <w:t xml:space="preserve"> Agama Islam </w:t>
      </w:r>
      <w:proofErr w:type="spellStart"/>
      <w:r w:rsidRPr="001877E3">
        <w:rPr>
          <w:rFonts w:ascii="Times New Roman" w:hAnsi="Times New Roman" w:cs="Times New Roman"/>
          <w:sz w:val="24"/>
          <w:szCs w:val="24"/>
          <w:lang w:val="en-US"/>
        </w:rPr>
        <w:t>Negeri</w:t>
      </w:r>
      <w:proofErr w:type="spellEnd"/>
      <w:r w:rsidRPr="001877E3">
        <w:rPr>
          <w:rFonts w:ascii="Times New Roman" w:hAnsi="Times New Roman" w:cs="Times New Roman"/>
          <w:sz w:val="24"/>
          <w:szCs w:val="24"/>
          <w:lang w:val="en-US"/>
        </w:rPr>
        <w:t xml:space="preserve"> Madura, </w:t>
      </w:r>
      <w:proofErr w:type="spellStart"/>
      <w:r w:rsidRPr="001877E3">
        <w:rPr>
          <w:rFonts w:ascii="Times New Roman" w:hAnsi="Times New Roman" w:cs="Times New Roman"/>
          <w:sz w:val="24"/>
          <w:szCs w:val="24"/>
          <w:lang w:val="en-US"/>
        </w:rPr>
        <w:t>Pembimbing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Abd.Jalil</w:t>
      </w:r>
      <w:proofErr w:type="spellEnd"/>
      <w:r w:rsidRPr="001877E3">
        <w:rPr>
          <w:rFonts w:ascii="Times New Roman" w:hAnsi="Times New Roman" w:cs="Times New Roman"/>
          <w:sz w:val="24"/>
          <w:szCs w:val="24"/>
          <w:lang w:val="en-US"/>
        </w:rPr>
        <w:t>, M.H.I</w:t>
      </w:r>
    </w:p>
    <w:p w:rsidR="00750635" w:rsidRPr="001877E3" w:rsidRDefault="00750635" w:rsidP="00750635">
      <w:pPr>
        <w:spacing w:line="240" w:lineRule="auto"/>
        <w:jc w:val="both"/>
        <w:rPr>
          <w:rFonts w:ascii="Times New Roman" w:hAnsi="Times New Roman" w:cs="Times New Roman"/>
          <w:sz w:val="24"/>
          <w:szCs w:val="24"/>
          <w:lang w:val="en-US"/>
        </w:rPr>
      </w:pPr>
      <w:r w:rsidRPr="001877E3">
        <w:rPr>
          <w:rFonts w:ascii="Times New Roman" w:hAnsi="Times New Roman" w:cs="Times New Roman"/>
          <w:sz w:val="24"/>
          <w:szCs w:val="24"/>
          <w:lang w:val="en-US"/>
        </w:rPr>
        <w:t xml:space="preserve">Kata </w:t>
      </w:r>
      <w:proofErr w:type="spellStart"/>
      <w:r w:rsidRPr="001877E3">
        <w:rPr>
          <w:rFonts w:ascii="Times New Roman" w:hAnsi="Times New Roman" w:cs="Times New Roman"/>
          <w:sz w:val="24"/>
          <w:szCs w:val="24"/>
          <w:lang w:val="en-US"/>
        </w:rPr>
        <w:t>Kunci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b/>
          <w:bCs/>
          <w:i/>
          <w:iCs/>
          <w:sz w:val="24"/>
          <w:szCs w:val="24"/>
          <w:lang w:val="en-US"/>
        </w:rPr>
        <w:t>Hutang</w:t>
      </w:r>
      <w:proofErr w:type="spellEnd"/>
      <w:r w:rsidRPr="001877E3">
        <w:rPr>
          <w:rFonts w:ascii="Times New Roman" w:hAnsi="Times New Roman" w:cs="Times New Roman"/>
          <w:b/>
          <w:bCs/>
          <w:i/>
          <w:iCs/>
          <w:sz w:val="24"/>
          <w:szCs w:val="24"/>
          <w:lang w:val="en-US"/>
        </w:rPr>
        <w:t xml:space="preserve"> </w:t>
      </w:r>
      <w:proofErr w:type="spellStart"/>
      <w:r w:rsidRPr="001877E3">
        <w:rPr>
          <w:rFonts w:ascii="Times New Roman" w:hAnsi="Times New Roman" w:cs="Times New Roman"/>
          <w:b/>
          <w:bCs/>
          <w:i/>
          <w:iCs/>
          <w:sz w:val="24"/>
          <w:szCs w:val="24"/>
          <w:lang w:val="en-US"/>
        </w:rPr>
        <w:t>piutang</w:t>
      </w:r>
      <w:proofErr w:type="spellEnd"/>
      <w:r w:rsidRPr="001877E3">
        <w:rPr>
          <w:rFonts w:ascii="Times New Roman" w:hAnsi="Times New Roman" w:cs="Times New Roman"/>
          <w:b/>
          <w:bCs/>
          <w:i/>
          <w:iCs/>
          <w:sz w:val="24"/>
          <w:szCs w:val="24"/>
          <w:lang w:val="en-US"/>
        </w:rPr>
        <w:t xml:space="preserve">, </w:t>
      </w:r>
      <w:proofErr w:type="spellStart"/>
      <w:r w:rsidRPr="001877E3">
        <w:rPr>
          <w:rFonts w:ascii="Times New Roman" w:hAnsi="Times New Roman" w:cs="Times New Roman"/>
          <w:b/>
          <w:bCs/>
          <w:i/>
          <w:iCs/>
          <w:sz w:val="24"/>
          <w:szCs w:val="24"/>
          <w:lang w:val="en-US"/>
        </w:rPr>
        <w:t>Emas</w:t>
      </w:r>
      <w:proofErr w:type="spellEnd"/>
      <w:r w:rsidRPr="001877E3">
        <w:rPr>
          <w:rFonts w:ascii="Times New Roman" w:hAnsi="Times New Roman" w:cs="Times New Roman"/>
          <w:b/>
          <w:bCs/>
          <w:i/>
          <w:iCs/>
          <w:sz w:val="24"/>
          <w:szCs w:val="24"/>
          <w:lang w:val="en-US"/>
        </w:rPr>
        <w:t xml:space="preserve">, </w:t>
      </w:r>
      <w:proofErr w:type="spellStart"/>
      <w:r w:rsidRPr="001877E3">
        <w:rPr>
          <w:rFonts w:ascii="Times New Roman" w:hAnsi="Times New Roman" w:cs="Times New Roman"/>
          <w:b/>
          <w:bCs/>
          <w:i/>
          <w:iCs/>
          <w:sz w:val="24"/>
          <w:szCs w:val="24"/>
          <w:lang w:val="en-US"/>
        </w:rPr>
        <w:t>Hukum</w:t>
      </w:r>
      <w:proofErr w:type="spellEnd"/>
      <w:r w:rsidRPr="001877E3">
        <w:rPr>
          <w:rFonts w:ascii="Times New Roman" w:hAnsi="Times New Roman" w:cs="Times New Roman"/>
          <w:b/>
          <w:bCs/>
          <w:i/>
          <w:iCs/>
          <w:sz w:val="24"/>
          <w:szCs w:val="24"/>
          <w:lang w:val="en-US"/>
        </w:rPr>
        <w:t xml:space="preserve"> </w:t>
      </w:r>
      <w:proofErr w:type="spellStart"/>
      <w:r w:rsidRPr="001877E3">
        <w:rPr>
          <w:rFonts w:ascii="Times New Roman" w:hAnsi="Times New Roman" w:cs="Times New Roman"/>
          <w:b/>
          <w:bCs/>
          <w:i/>
          <w:iCs/>
          <w:sz w:val="24"/>
          <w:szCs w:val="24"/>
          <w:lang w:val="en-US"/>
        </w:rPr>
        <w:t>Ekonomi</w:t>
      </w:r>
      <w:proofErr w:type="spellEnd"/>
      <w:r w:rsidRPr="001877E3">
        <w:rPr>
          <w:rFonts w:ascii="Times New Roman" w:hAnsi="Times New Roman" w:cs="Times New Roman"/>
          <w:b/>
          <w:bCs/>
          <w:i/>
          <w:iCs/>
          <w:sz w:val="24"/>
          <w:szCs w:val="24"/>
          <w:lang w:val="en-US"/>
        </w:rPr>
        <w:t xml:space="preserve"> </w:t>
      </w:r>
      <w:proofErr w:type="spellStart"/>
      <w:r w:rsidRPr="001877E3">
        <w:rPr>
          <w:rFonts w:ascii="Times New Roman" w:hAnsi="Times New Roman" w:cs="Times New Roman"/>
          <w:b/>
          <w:bCs/>
          <w:i/>
          <w:iCs/>
          <w:sz w:val="24"/>
          <w:szCs w:val="24"/>
          <w:lang w:val="en-US"/>
        </w:rPr>
        <w:t>Syariah</w:t>
      </w:r>
      <w:proofErr w:type="spellEnd"/>
      <w:r w:rsidRPr="001877E3">
        <w:rPr>
          <w:rFonts w:ascii="Times New Roman" w:hAnsi="Times New Roman" w:cs="Times New Roman"/>
          <w:b/>
          <w:bCs/>
          <w:i/>
          <w:iCs/>
          <w:sz w:val="24"/>
          <w:szCs w:val="24"/>
          <w:lang w:val="en-US"/>
        </w:rPr>
        <w:t>.</w:t>
      </w:r>
    </w:p>
    <w:p w:rsidR="00750635" w:rsidRPr="001877E3" w:rsidRDefault="00750635" w:rsidP="00750635">
      <w:pPr>
        <w:spacing w:line="240" w:lineRule="auto"/>
        <w:ind w:firstLine="720"/>
        <w:jc w:val="both"/>
        <w:rPr>
          <w:rFonts w:ascii="Times New Roman" w:hAnsi="Times New Roman" w:cs="Times New Roman"/>
          <w:sz w:val="24"/>
          <w:szCs w:val="24"/>
          <w:lang w:val="en-US"/>
        </w:rPr>
      </w:pP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atau</w:t>
      </w:r>
      <w:proofErr w:type="spellEnd"/>
      <w:r w:rsidRPr="001877E3">
        <w:rPr>
          <w:rFonts w:ascii="Times New Roman" w:hAnsi="Times New Roman" w:cs="Times New Roman"/>
          <w:sz w:val="24"/>
          <w:szCs w:val="24"/>
          <w:lang w:val="en-US"/>
        </w:rPr>
        <w:t xml:space="preserve"> </w:t>
      </w:r>
      <w:r w:rsidRPr="001877E3">
        <w:rPr>
          <w:rFonts w:ascii="Times New Roman" w:hAnsi="Times New Roman" w:cs="Times New Roman"/>
          <w:i/>
          <w:iCs/>
          <w:sz w:val="24"/>
          <w:szCs w:val="24"/>
          <w:lang w:val="en-US"/>
        </w:rPr>
        <w:t>q</w:t>
      </w:r>
      <w:r w:rsidRPr="001877E3">
        <w:rPr>
          <w:rFonts w:ascii="Times New Roman" w:hAnsi="Times New Roman" w:cs="Times New Roman"/>
          <w:i/>
          <w:iCs/>
          <w:sz w:val="24"/>
          <w:szCs w:val="24"/>
        </w:rPr>
        <w:t>ardh</w:t>
      </w:r>
      <w:r w:rsidRPr="001877E3">
        <w:rPr>
          <w:rFonts w:ascii="Times New Roman" w:hAnsi="Times New Roman" w:cs="Times New Roman"/>
          <w:sz w:val="24"/>
          <w:szCs w:val="24"/>
        </w:rPr>
        <w:t xml:space="preserve"> adalah memberikan harta kepada orang yang </w:t>
      </w:r>
      <w:proofErr w:type="gramStart"/>
      <w:r w:rsidRPr="001877E3">
        <w:rPr>
          <w:rFonts w:ascii="Times New Roman" w:hAnsi="Times New Roman" w:cs="Times New Roman"/>
          <w:sz w:val="24"/>
          <w:szCs w:val="24"/>
        </w:rPr>
        <w:t>akan</w:t>
      </w:r>
      <w:proofErr w:type="gramEnd"/>
      <w:r w:rsidRPr="001877E3">
        <w:rPr>
          <w:rFonts w:ascii="Times New Roman" w:hAnsi="Times New Roman" w:cs="Times New Roman"/>
          <w:sz w:val="24"/>
          <w:szCs w:val="24"/>
        </w:rPr>
        <w:t xml:space="preserve"> memanfaatkannya dan mengembalikan</w:t>
      </w:r>
      <w:r w:rsidRPr="001877E3">
        <w:rPr>
          <w:rFonts w:ascii="Times New Roman" w:hAnsi="Times New Roman" w:cs="Times New Roman"/>
          <w:sz w:val="24"/>
          <w:szCs w:val="24"/>
          <w:lang w:val="en-US"/>
        </w:rPr>
        <w:t xml:space="preserve"> </w:t>
      </w:r>
      <w:r w:rsidRPr="001877E3">
        <w:rPr>
          <w:rFonts w:ascii="Times New Roman" w:hAnsi="Times New Roman" w:cs="Times New Roman"/>
          <w:sz w:val="24"/>
          <w:szCs w:val="24"/>
        </w:rPr>
        <w:t>di</w:t>
      </w:r>
      <w:r w:rsidRPr="001877E3">
        <w:rPr>
          <w:rFonts w:ascii="Times New Roman" w:hAnsi="Times New Roman" w:cs="Times New Roman"/>
          <w:sz w:val="24"/>
          <w:szCs w:val="24"/>
          <w:lang w:val="en-US"/>
        </w:rPr>
        <w:t xml:space="preserve"> </w:t>
      </w:r>
      <w:r w:rsidRPr="001877E3">
        <w:rPr>
          <w:rFonts w:ascii="Times New Roman" w:hAnsi="Times New Roman" w:cs="Times New Roman"/>
          <w:sz w:val="24"/>
          <w:szCs w:val="24"/>
        </w:rPr>
        <w:t>kemudian hari</w:t>
      </w:r>
      <w:r w:rsidRPr="001877E3">
        <w:rPr>
          <w:rFonts w:ascii="Times New Roman" w:hAnsi="Times New Roman" w:cs="Times New Roman"/>
          <w:sz w:val="24"/>
          <w:szCs w:val="24"/>
          <w:lang w:val="en-US"/>
        </w:rPr>
        <w:t xml:space="preserve">. Salah </w:t>
      </w:r>
      <w:proofErr w:type="spellStart"/>
      <w:r w:rsidRPr="001877E3">
        <w:rPr>
          <w:rFonts w:ascii="Times New Roman" w:hAnsi="Times New Roman" w:cs="Times New Roman"/>
          <w:sz w:val="24"/>
          <w:szCs w:val="24"/>
          <w:lang w:val="en-US"/>
        </w:rPr>
        <w:t>satu</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praktik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terjadinya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dalam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pelaksanaanya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terjadi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perbedaan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dalam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pembayaran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dimana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ketidaksesuaian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antara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barang</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dipinjam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dengan</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dikembalikan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hal</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ini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membuat</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pihak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pemberi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merasa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kecewa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dirugikan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karena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dalam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pembayaran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pihak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berhutang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hanya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membayar</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uang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sesuai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harga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jual</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saja</w:t>
      </w:r>
      <w:proofErr w:type="spellEnd"/>
      <w:r w:rsidRPr="001877E3">
        <w:rPr>
          <w:rFonts w:ascii="Times New Roman" w:hAnsi="Times New Roman" w:cs="Times New Roman"/>
          <w:sz w:val="24"/>
          <w:szCs w:val="24"/>
          <w:lang w:val="en-US"/>
        </w:rPr>
        <w:t>.</w:t>
      </w:r>
    </w:p>
    <w:p w:rsidR="00750635" w:rsidRPr="001877E3" w:rsidRDefault="00750635" w:rsidP="00750635">
      <w:pPr>
        <w:spacing w:line="240" w:lineRule="auto"/>
        <w:ind w:firstLine="720"/>
        <w:jc w:val="both"/>
        <w:rPr>
          <w:rFonts w:ascii="Times New Roman" w:hAnsi="Times New Roman" w:cs="Times New Roman"/>
          <w:sz w:val="24"/>
          <w:szCs w:val="24"/>
          <w:lang w:val="en-US"/>
        </w:rPr>
      </w:pPr>
      <w:proofErr w:type="spellStart"/>
      <w:r w:rsidRPr="001877E3">
        <w:rPr>
          <w:rFonts w:ascii="Times New Roman" w:hAnsi="Times New Roman" w:cs="Times New Roman"/>
          <w:sz w:val="24"/>
          <w:szCs w:val="24"/>
          <w:lang w:val="en-US"/>
        </w:rPr>
        <w:t>Berdasarkan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hal</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tersebut</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maka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ada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tiga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permasalahan</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menjadi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kajian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pokok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dalam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penelitian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ini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i/>
          <w:iCs/>
          <w:sz w:val="24"/>
          <w:szCs w:val="24"/>
          <w:lang w:val="en-US"/>
        </w:rPr>
        <w:t>pertama</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sz w:val="24"/>
          <w:szCs w:val="24"/>
          <w:lang w:val="en-US"/>
        </w:rPr>
        <w:t>bagaimana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praktik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di </w:t>
      </w:r>
      <w:proofErr w:type="spellStart"/>
      <w:r w:rsidRPr="001877E3">
        <w:rPr>
          <w:rFonts w:ascii="Times New Roman" w:hAnsi="Times New Roman" w:cs="Times New Roman"/>
          <w:sz w:val="24"/>
          <w:szCs w:val="24"/>
          <w:lang w:val="en-US"/>
        </w:rPr>
        <w:t>Desa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Samiran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Kecamatan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Proppo</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Kabupaten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Pamekasan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i/>
          <w:iCs/>
          <w:sz w:val="24"/>
          <w:szCs w:val="24"/>
          <w:lang w:val="en-US"/>
        </w:rPr>
        <w:t>kedua</w:t>
      </w:r>
      <w:proofErr w:type="spellEnd"/>
      <w:r w:rsidRPr="001877E3">
        <w:rPr>
          <w:rFonts w:ascii="Times New Roman" w:hAnsi="Times New Roman" w:cs="Times New Roman"/>
          <w:i/>
          <w:iCs/>
          <w:sz w:val="24"/>
          <w:szCs w:val="24"/>
          <w:lang w:val="en-US"/>
        </w:rPr>
        <w:t>,</w:t>
      </w:r>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bagaimana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faktor</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penyebab</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terjadinya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piutang</w:t>
      </w:r>
      <w:proofErr w:type="spellEnd"/>
      <w:r w:rsidRPr="001877E3">
        <w:rPr>
          <w:rFonts w:ascii="Times New Roman" w:hAnsi="Times New Roman" w:cs="Times New Roman"/>
          <w:sz w:val="24"/>
          <w:szCs w:val="24"/>
          <w:lang w:val="en-US"/>
        </w:rPr>
        <w:t xml:space="preserve"> </w:t>
      </w:r>
      <w:proofErr w:type="spellStart"/>
      <w:proofErr w:type="gram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di</w:t>
      </w:r>
      <w:proofErr w:type="gram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Desa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Samiran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Kecamatan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Proppo</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Kabupaten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Pamekasan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i/>
          <w:iCs/>
          <w:sz w:val="24"/>
          <w:szCs w:val="24"/>
          <w:lang w:val="en-US"/>
        </w:rPr>
        <w:t>ketiga</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sz w:val="24"/>
          <w:szCs w:val="24"/>
          <w:lang w:val="en-US"/>
        </w:rPr>
        <w:t>bagaimana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perspektif</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hukum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ekonomi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syariah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tentang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praktik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di </w:t>
      </w:r>
      <w:proofErr w:type="spellStart"/>
      <w:r w:rsidRPr="001877E3">
        <w:rPr>
          <w:rFonts w:ascii="Times New Roman" w:hAnsi="Times New Roman" w:cs="Times New Roman"/>
          <w:sz w:val="24"/>
          <w:szCs w:val="24"/>
          <w:lang w:val="en-US"/>
        </w:rPr>
        <w:t>Desa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Samiran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Kecamatan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Proppo</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Kabupaten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Pamekasan</w:t>
      </w:r>
      <w:proofErr w:type="spellEnd"/>
      <w:r w:rsidRPr="001877E3">
        <w:rPr>
          <w:rFonts w:ascii="Times New Roman" w:hAnsi="Times New Roman" w:cs="Times New Roman"/>
          <w:sz w:val="24"/>
          <w:szCs w:val="24"/>
          <w:lang w:val="en-US"/>
        </w:rPr>
        <w:t>.</w:t>
      </w:r>
    </w:p>
    <w:p w:rsidR="00750635" w:rsidRPr="001877E3" w:rsidRDefault="00750635" w:rsidP="00750635">
      <w:pPr>
        <w:spacing w:line="240" w:lineRule="auto"/>
        <w:ind w:firstLine="720"/>
        <w:jc w:val="both"/>
        <w:rPr>
          <w:rFonts w:ascii="Times New Roman" w:hAnsi="Times New Roman" w:cs="Times New Roman"/>
          <w:sz w:val="24"/>
          <w:szCs w:val="24"/>
          <w:lang w:val="en-US"/>
        </w:rPr>
      </w:pPr>
      <w:proofErr w:type="spellStart"/>
      <w:r w:rsidRPr="001877E3">
        <w:rPr>
          <w:rFonts w:ascii="Times New Roman" w:hAnsi="Times New Roman" w:cs="Times New Roman"/>
          <w:sz w:val="24"/>
          <w:szCs w:val="24"/>
          <w:lang w:val="en-US"/>
        </w:rPr>
        <w:t>Penelitian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ini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menggunakan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pendekatan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kualitatif</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dengan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jenis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deskriptif</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sumber</w:t>
      </w:r>
      <w:proofErr w:type="spellEnd"/>
      <w:r w:rsidRPr="001877E3">
        <w:rPr>
          <w:rFonts w:ascii="Times New Roman" w:hAnsi="Times New Roman" w:cs="Times New Roman"/>
          <w:sz w:val="24"/>
          <w:szCs w:val="24"/>
          <w:lang w:val="en-US"/>
        </w:rPr>
        <w:t xml:space="preserve"> data yang </w:t>
      </w:r>
      <w:proofErr w:type="spellStart"/>
      <w:r w:rsidRPr="001877E3">
        <w:rPr>
          <w:rFonts w:ascii="Times New Roman" w:hAnsi="Times New Roman" w:cs="Times New Roman"/>
          <w:sz w:val="24"/>
          <w:szCs w:val="24"/>
          <w:lang w:val="en-US"/>
        </w:rPr>
        <w:t>diperoleh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dengan</w:t>
      </w:r>
      <w:proofErr w:type="spellEnd"/>
      <w:r w:rsidRPr="001877E3">
        <w:rPr>
          <w:rFonts w:ascii="Times New Roman" w:hAnsi="Times New Roman" w:cs="Times New Roman"/>
          <w:sz w:val="24"/>
          <w:szCs w:val="24"/>
          <w:lang w:val="en-US"/>
        </w:rPr>
        <w:t xml:space="preserve"> </w:t>
      </w:r>
      <w:proofErr w:type="spellStart"/>
      <w:proofErr w:type="gramStart"/>
      <w:r w:rsidRPr="001877E3">
        <w:rPr>
          <w:rFonts w:ascii="Times New Roman" w:hAnsi="Times New Roman" w:cs="Times New Roman"/>
          <w:sz w:val="24"/>
          <w:szCs w:val="24"/>
          <w:lang w:val="en-US"/>
        </w:rPr>
        <w:t>cara</w:t>
      </w:r>
      <w:proofErr w:type="spellEnd"/>
      <w:proofErr w:type="gram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wawancara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jenis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wawancara</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digunakan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adalah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wawancara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terstruktur</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jenis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observasi</w:t>
      </w:r>
      <w:proofErr w:type="spellEnd"/>
      <w:r w:rsidRPr="001877E3">
        <w:rPr>
          <w:rFonts w:ascii="Times New Roman" w:hAnsi="Times New Roman" w:cs="Times New Roman"/>
          <w:sz w:val="24"/>
          <w:szCs w:val="24"/>
          <w:lang w:val="en-US"/>
        </w:rPr>
        <w:t xml:space="preserve"> non </w:t>
      </w:r>
      <w:proofErr w:type="spellStart"/>
      <w:r w:rsidRPr="001877E3">
        <w:rPr>
          <w:rFonts w:ascii="Times New Roman" w:hAnsi="Times New Roman" w:cs="Times New Roman"/>
          <w:sz w:val="24"/>
          <w:szCs w:val="24"/>
          <w:lang w:val="en-US"/>
        </w:rPr>
        <w:t>partisipan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informanya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adala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pihak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berhutang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pemberi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w:t>
      </w:r>
    </w:p>
    <w:p w:rsidR="00750635" w:rsidRDefault="00750635" w:rsidP="00750635">
      <w:pPr>
        <w:spacing w:line="240" w:lineRule="auto"/>
        <w:ind w:firstLine="720"/>
        <w:jc w:val="both"/>
        <w:rPr>
          <w:rFonts w:ascii="Times New Roman" w:hAnsi="Times New Roman" w:cs="Times New Roman"/>
          <w:i/>
          <w:iCs/>
          <w:sz w:val="24"/>
          <w:szCs w:val="24"/>
          <w:lang w:val="en-US"/>
        </w:rPr>
      </w:pPr>
      <w:proofErr w:type="spellStart"/>
      <w:r w:rsidRPr="001877E3">
        <w:rPr>
          <w:rFonts w:ascii="Times New Roman" w:hAnsi="Times New Roman" w:cs="Times New Roman"/>
          <w:sz w:val="24"/>
          <w:szCs w:val="24"/>
          <w:lang w:val="en-US"/>
        </w:rPr>
        <w:t>Adapun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hasil</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penelitian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dalam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melakukan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i/>
          <w:iCs/>
          <w:sz w:val="24"/>
          <w:szCs w:val="24"/>
          <w:lang w:val="en-US"/>
        </w:rPr>
        <w:t>pertama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praktik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piutang</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meminjam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berupa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cincin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dalam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pembayarannya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pihak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berhutang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hanya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membayar</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uang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sesuai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dengan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harga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jual</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sehingga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pihak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pemberi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merasa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dirugikan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kecewa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pada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saat</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pembayaran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i/>
          <w:iCs/>
          <w:sz w:val="24"/>
          <w:szCs w:val="24"/>
          <w:lang w:val="en-US"/>
        </w:rPr>
        <w:t>Kedua</w:t>
      </w:r>
      <w:proofErr w:type="spellEnd"/>
      <w:r w:rsidRPr="001877E3">
        <w:rPr>
          <w:rFonts w:ascii="Times New Roman" w:hAnsi="Times New Roman" w:cs="Times New Roman"/>
          <w:i/>
          <w:iCs/>
          <w:sz w:val="24"/>
          <w:szCs w:val="24"/>
          <w:lang w:val="en-US"/>
        </w:rPr>
        <w:t>,</w:t>
      </w:r>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faktor</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penyebab</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masyarakat</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berhutang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karena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merupakan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barang</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mudah</w:t>
      </w:r>
      <w:proofErr w:type="spellEnd"/>
      <w:r w:rsidRPr="001877E3">
        <w:rPr>
          <w:rFonts w:ascii="Times New Roman" w:hAnsi="Times New Roman" w:cs="Times New Roman"/>
          <w:sz w:val="24"/>
          <w:szCs w:val="24"/>
          <w:lang w:val="en-US"/>
        </w:rPr>
        <w:t xml:space="preserve"> di </w:t>
      </w:r>
      <w:proofErr w:type="spellStart"/>
      <w:r w:rsidRPr="001877E3">
        <w:rPr>
          <w:rFonts w:ascii="Times New Roman" w:hAnsi="Times New Roman" w:cs="Times New Roman"/>
          <w:sz w:val="24"/>
          <w:szCs w:val="24"/>
          <w:lang w:val="en-US"/>
        </w:rPr>
        <w:t>jual</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pihak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pemberi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pada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waktu</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itu</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hanya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memiliki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tidak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mempunyai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cukup</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uang</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dibutuhkan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oleh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pihak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berhutang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hasil</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dari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penjualan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tersebut</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sesuai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dengan</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dibutuhkan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oleh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pihak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berhutang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tidak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terlalu</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besar</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juga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tidak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terlalau</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kecil</w:t>
      </w:r>
      <w:proofErr w:type="spellEnd"/>
      <w:proofErr w:type="gramStart"/>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masyarakat</w:t>
      </w:r>
      <w:proofErr w:type="spellEnd"/>
      <w:proofErr w:type="gram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lebih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memilih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untuk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meminjam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untuk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memenuhi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kebutuhannya</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mendesak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i/>
          <w:iCs/>
          <w:sz w:val="24"/>
          <w:szCs w:val="24"/>
          <w:lang w:val="en-US"/>
        </w:rPr>
        <w:t>Ketiga</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sz w:val="24"/>
          <w:szCs w:val="24"/>
          <w:lang w:val="en-US"/>
        </w:rPr>
        <w:t>perspektif</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hukum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ekonomi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syariah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terhadap</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praktik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piutang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emas</w:t>
      </w:r>
      <w:proofErr w:type="spellEnd"/>
      <w:r w:rsidRPr="001877E3">
        <w:rPr>
          <w:rFonts w:ascii="Times New Roman" w:hAnsi="Times New Roman" w:cs="Times New Roman"/>
          <w:sz w:val="24"/>
          <w:szCs w:val="24"/>
          <w:lang w:val="en-US"/>
        </w:rPr>
        <w:t xml:space="preserve"> di </w:t>
      </w:r>
      <w:proofErr w:type="spellStart"/>
      <w:r w:rsidRPr="001877E3">
        <w:rPr>
          <w:rFonts w:ascii="Times New Roman" w:hAnsi="Times New Roman" w:cs="Times New Roman"/>
          <w:sz w:val="24"/>
          <w:szCs w:val="24"/>
          <w:lang w:val="en-US"/>
        </w:rPr>
        <w:t>Desa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Samiran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Kecamatan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Proppo</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Kabupaten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Pamekasan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merupakan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praktik</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dilarang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jelas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hukumnya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tidak</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dibolehkan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karena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ada</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perbedaan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jenis</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nilai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barang</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dipinjam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dengan</w:t>
      </w:r>
      <w:proofErr w:type="spellEnd"/>
      <w:r w:rsidRPr="001877E3">
        <w:rPr>
          <w:rFonts w:ascii="Times New Roman" w:hAnsi="Times New Roman" w:cs="Times New Roman"/>
          <w:sz w:val="24"/>
          <w:szCs w:val="24"/>
          <w:lang w:val="en-US"/>
        </w:rPr>
        <w:t xml:space="preserve"> yang </w:t>
      </w:r>
      <w:proofErr w:type="spellStart"/>
      <w:r w:rsidRPr="001877E3">
        <w:rPr>
          <w:rFonts w:ascii="Times New Roman" w:hAnsi="Times New Roman" w:cs="Times New Roman"/>
          <w:sz w:val="24"/>
          <w:szCs w:val="24"/>
          <w:lang w:val="en-US"/>
        </w:rPr>
        <w:t>dikembalikan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hal</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itu</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bertentangan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dengan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Peraturan</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Mahkamah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Agung</w:t>
      </w:r>
      <w:proofErr w:type="spellEnd"/>
      <w:r w:rsidRPr="001877E3">
        <w:rPr>
          <w:rFonts w:ascii="Times New Roman" w:hAnsi="Times New Roman" w:cs="Times New Roman"/>
          <w:sz w:val="24"/>
          <w:szCs w:val="24"/>
          <w:lang w:val="en-US"/>
        </w:rPr>
        <w:t xml:space="preserve"> (PMA) </w:t>
      </w:r>
      <w:proofErr w:type="spellStart"/>
      <w:r w:rsidRPr="001877E3">
        <w:rPr>
          <w:rFonts w:ascii="Times New Roman" w:hAnsi="Times New Roman" w:cs="Times New Roman"/>
          <w:sz w:val="24"/>
          <w:szCs w:val="24"/>
          <w:lang w:val="en-US"/>
        </w:rPr>
        <w:t>Republik</w:t>
      </w:r>
      <w:proofErr w:type="spellEnd"/>
      <w:r w:rsidRPr="001877E3">
        <w:rPr>
          <w:rFonts w:ascii="Times New Roman" w:hAnsi="Times New Roman" w:cs="Times New Roman"/>
          <w:sz w:val="24"/>
          <w:szCs w:val="24"/>
          <w:lang w:val="en-US"/>
        </w:rPr>
        <w:t xml:space="preserve"> Indonesia </w:t>
      </w:r>
      <w:proofErr w:type="spellStart"/>
      <w:r w:rsidRPr="001877E3">
        <w:rPr>
          <w:rFonts w:ascii="Times New Roman" w:hAnsi="Times New Roman" w:cs="Times New Roman"/>
          <w:sz w:val="24"/>
          <w:szCs w:val="24"/>
          <w:lang w:val="en-US"/>
        </w:rPr>
        <w:t>Nomor</w:t>
      </w:r>
      <w:proofErr w:type="spellEnd"/>
      <w:r w:rsidRPr="001877E3">
        <w:rPr>
          <w:rFonts w:ascii="Times New Roman" w:hAnsi="Times New Roman" w:cs="Times New Roman"/>
          <w:sz w:val="24"/>
          <w:szCs w:val="24"/>
          <w:lang w:val="en-US"/>
        </w:rPr>
        <w:t xml:space="preserve"> 02 </w:t>
      </w:r>
      <w:proofErr w:type="spellStart"/>
      <w:r w:rsidRPr="001877E3">
        <w:rPr>
          <w:rFonts w:ascii="Times New Roman" w:hAnsi="Times New Roman" w:cs="Times New Roman"/>
          <w:sz w:val="24"/>
          <w:szCs w:val="24"/>
          <w:lang w:val="en-US"/>
        </w:rPr>
        <w:t>Tahun</w:t>
      </w:r>
      <w:proofErr w:type="spellEnd"/>
      <w:r w:rsidRPr="001877E3">
        <w:rPr>
          <w:rFonts w:ascii="Times New Roman" w:hAnsi="Times New Roman" w:cs="Times New Roman"/>
          <w:sz w:val="24"/>
          <w:szCs w:val="24"/>
          <w:lang w:val="en-US"/>
        </w:rPr>
        <w:t xml:space="preserve"> 2008 </w:t>
      </w:r>
      <w:proofErr w:type="spellStart"/>
      <w:r w:rsidRPr="001877E3">
        <w:rPr>
          <w:rFonts w:ascii="Times New Roman" w:hAnsi="Times New Roman" w:cs="Times New Roman"/>
          <w:sz w:val="24"/>
          <w:szCs w:val="24"/>
          <w:lang w:val="en-US"/>
        </w:rPr>
        <w:t>Tentang</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Kompilasi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Hukum</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Ekonomi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Syariah</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sz w:val="24"/>
          <w:szCs w:val="24"/>
          <w:lang w:val="en-US"/>
        </w:rPr>
        <w:t>pasal</w:t>
      </w:r>
      <w:proofErr w:type="spellEnd"/>
      <w:r w:rsidRPr="001877E3">
        <w:rPr>
          <w:rFonts w:ascii="Times New Roman" w:hAnsi="Times New Roman" w:cs="Times New Roman"/>
          <w:sz w:val="24"/>
          <w:szCs w:val="24"/>
          <w:lang w:val="en-US"/>
        </w:rPr>
        <w:t xml:space="preserve"> 606 yang </w:t>
      </w:r>
      <w:proofErr w:type="spellStart"/>
      <w:r w:rsidRPr="001877E3">
        <w:rPr>
          <w:rFonts w:ascii="Times New Roman" w:hAnsi="Times New Roman" w:cs="Times New Roman"/>
          <w:sz w:val="24"/>
          <w:szCs w:val="24"/>
          <w:lang w:val="en-US"/>
        </w:rPr>
        <w:t>berbunyi</w:t>
      </w:r>
      <w:proofErr w:type="spellEnd"/>
      <w:r w:rsidRPr="001877E3">
        <w:rPr>
          <w:rFonts w:ascii="Times New Roman" w:hAnsi="Times New Roman" w:cs="Times New Roman"/>
          <w:sz w:val="24"/>
          <w:szCs w:val="24"/>
          <w:lang w:val="en-US"/>
        </w:rPr>
        <w:t xml:space="preserve">: </w:t>
      </w:r>
      <w:proofErr w:type="spellStart"/>
      <w:r w:rsidRPr="001877E3">
        <w:rPr>
          <w:rFonts w:ascii="Times New Roman" w:hAnsi="Times New Roman" w:cs="Times New Roman"/>
          <w:i/>
          <w:iCs/>
          <w:sz w:val="24"/>
          <w:szCs w:val="24"/>
          <w:lang w:val="en-US"/>
        </w:rPr>
        <w:t>Nasabah</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qardh</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wajib</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mengembalikan</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jumlah</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pokok</w:t>
      </w:r>
      <w:proofErr w:type="spellEnd"/>
      <w:r w:rsidRPr="001877E3">
        <w:rPr>
          <w:rFonts w:ascii="Times New Roman" w:hAnsi="Times New Roman" w:cs="Times New Roman"/>
          <w:i/>
          <w:iCs/>
          <w:sz w:val="24"/>
          <w:szCs w:val="24"/>
          <w:lang w:val="en-US"/>
        </w:rPr>
        <w:t xml:space="preserve"> yang </w:t>
      </w:r>
      <w:proofErr w:type="spellStart"/>
      <w:r w:rsidRPr="001877E3">
        <w:rPr>
          <w:rFonts w:ascii="Times New Roman" w:hAnsi="Times New Roman" w:cs="Times New Roman"/>
          <w:i/>
          <w:iCs/>
          <w:sz w:val="24"/>
          <w:szCs w:val="24"/>
          <w:lang w:val="en-US"/>
        </w:rPr>
        <w:t>diterima</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pada</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waktu</w:t>
      </w:r>
      <w:proofErr w:type="spellEnd"/>
      <w:r w:rsidRPr="001877E3">
        <w:rPr>
          <w:rFonts w:ascii="Times New Roman" w:hAnsi="Times New Roman" w:cs="Times New Roman"/>
          <w:i/>
          <w:iCs/>
          <w:sz w:val="24"/>
          <w:szCs w:val="24"/>
          <w:lang w:val="en-US"/>
        </w:rPr>
        <w:t xml:space="preserve"> yang </w:t>
      </w:r>
      <w:proofErr w:type="spellStart"/>
      <w:r w:rsidRPr="001877E3">
        <w:rPr>
          <w:rFonts w:ascii="Times New Roman" w:hAnsi="Times New Roman" w:cs="Times New Roman"/>
          <w:i/>
          <w:iCs/>
          <w:sz w:val="24"/>
          <w:szCs w:val="24"/>
          <w:lang w:val="en-US"/>
        </w:rPr>
        <w:t>telah</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disepakati</w:t>
      </w:r>
      <w:proofErr w:type="spellEnd"/>
      <w:r w:rsidRPr="001877E3">
        <w:rPr>
          <w:rFonts w:ascii="Times New Roman" w:hAnsi="Times New Roman" w:cs="Times New Roman"/>
          <w:i/>
          <w:iCs/>
          <w:sz w:val="24"/>
          <w:szCs w:val="24"/>
          <w:lang w:val="en-US"/>
        </w:rPr>
        <w:t xml:space="preserve"> </w:t>
      </w:r>
      <w:proofErr w:type="spellStart"/>
      <w:r w:rsidRPr="001877E3">
        <w:rPr>
          <w:rFonts w:ascii="Times New Roman" w:hAnsi="Times New Roman" w:cs="Times New Roman"/>
          <w:i/>
          <w:iCs/>
          <w:sz w:val="24"/>
          <w:szCs w:val="24"/>
          <w:lang w:val="en-US"/>
        </w:rPr>
        <w:t>bersama</w:t>
      </w:r>
      <w:proofErr w:type="spellEnd"/>
      <w:r w:rsidRPr="001877E3">
        <w:rPr>
          <w:rFonts w:ascii="Times New Roman" w:hAnsi="Times New Roman" w:cs="Times New Roman"/>
          <w:i/>
          <w:iCs/>
          <w:sz w:val="24"/>
          <w:szCs w:val="24"/>
          <w:lang w:val="en-US"/>
        </w:rPr>
        <w:t>.</w:t>
      </w:r>
    </w:p>
    <w:p w:rsidR="00750635" w:rsidRDefault="00750635" w:rsidP="00750635">
      <w:pPr>
        <w:spacing w:line="240" w:lineRule="auto"/>
        <w:ind w:firstLine="720"/>
        <w:jc w:val="both"/>
        <w:rPr>
          <w:rFonts w:ascii="Times New Roman" w:hAnsi="Times New Roman" w:cs="Times New Roman"/>
          <w:i/>
          <w:iCs/>
          <w:sz w:val="24"/>
          <w:szCs w:val="24"/>
          <w:lang w:val="en-US"/>
        </w:rPr>
      </w:pPr>
    </w:p>
    <w:p w:rsidR="00750635" w:rsidRDefault="00750635" w:rsidP="00750635">
      <w:pPr>
        <w:spacing w:line="240" w:lineRule="auto"/>
        <w:ind w:firstLine="720"/>
        <w:jc w:val="both"/>
        <w:rPr>
          <w:rFonts w:ascii="Times New Roman" w:hAnsi="Times New Roman" w:cs="Times New Roman"/>
          <w:i/>
          <w:iCs/>
          <w:sz w:val="24"/>
          <w:szCs w:val="24"/>
          <w:lang w:val="en-US"/>
        </w:rPr>
      </w:pPr>
    </w:p>
    <w:p w:rsidR="00750635" w:rsidRDefault="00750635" w:rsidP="00750635">
      <w:pPr>
        <w:spacing w:line="240" w:lineRule="auto"/>
        <w:ind w:firstLine="720"/>
        <w:jc w:val="both"/>
        <w:rPr>
          <w:rFonts w:ascii="Times New Roman" w:hAnsi="Times New Roman" w:cs="Times New Roman"/>
          <w:i/>
          <w:iCs/>
          <w:sz w:val="24"/>
          <w:szCs w:val="24"/>
          <w:lang w:val="en-US"/>
        </w:rPr>
      </w:pPr>
    </w:p>
    <w:p w:rsidR="00750635" w:rsidRDefault="00750635" w:rsidP="00750635">
      <w:pPr>
        <w:spacing w:line="240" w:lineRule="auto"/>
        <w:ind w:firstLine="720"/>
        <w:jc w:val="both"/>
        <w:rPr>
          <w:rFonts w:ascii="Times New Roman" w:hAnsi="Times New Roman" w:cs="Times New Roman"/>
          <w:i/>
          <w:iCs/>
          <w:sz w:val="24"/>
          <w:szCs w:val="24"/>
          <w:lang w:val="en-US"/>
        </w:rPr>
      </w:pPr>
    </w:p>
    <w:p w:rsidR="00750635" w:rsidRPr="001877E3" w:rsidRDefault="00750635" w:rsidP="00750635">
      <w:pPr>
        <w:spacing w:line="240" w:lineRule="auto"/>
        <w:ind w:firstLine="720"/>
        <w:jc w:val="both"/>
        <w:rPr>
          <w:rFonts w:ascii="Times New Roman" w:hAnsi="Times New Roman" w:cs="Times New Roman"/>
          <w:i/>
          <w:iCs/>
          <w:sz w:val="24"/>
          <w:szCs w:val="24"/>
          <w:lang w:val="en-US"/>
        </w:rPr>
      </w:pPr>
    </w:p>
    <w:p w:rsidR="00750635" w:rsidRPr="001877E3" w:rsidRDefault="00750635" w:rsidP="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id-ID"/>
        </w:rPr>
      </w:pPr>
      <w:r w:rsidRPr="001877E3">
        <w:rPr>
          <w:rFonts w:ascii="Times New Roman" w:eastAsia="Times New Roman" w:hAnsi="Times New Roman" w:cs="Times New Roman"/>
          <w:sz w:val="24"/>
          <w:szCs w:val="24"/>
          <w:lang w:val="en" w:eastAsia="id-ID"/>
        </w:rPr>
        <w:lastRenderedPageBreak/>
        <w:t>ABSTRACT</w:t>
      </w:r>
    </w:p>
    <w:p w:rsidR="00750635" w:rsidRPr="001877E3" w:rsidRDefault="00750635" w:rsidP="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eastAsia="id-ID"/>
        </w:rPr>
      </w:pPr>
    </w:p>
    <w:p w:rsidR="00750635" w:rsidRPr="001877E3" w:rsidRDefault="00750635" w:rsidP="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sidRPr="001877E3">
        <w:rPr>
          <w:rFonts w:ascii="Times New Roman" w:eastAsia="Times New Roman" w:hAnsi="Times New Roman" w:cs="Times New Roman"/>
          <w:sz w:val="24"/>
          <w:szCs w:val="24"/>
          <w:lang w:val="en" w:eastAsia="id-ID"/>
        </w:rPr>
        <w:t xml:space="preserve">Erna </w:t>
      </w:r>
      <w:proofErr w:type="spellStart"/>
      <w:r w:rsidRPr="001877E3">
        <w:rPr>
          <w:rFonts w:ascii="Times New Roman" w:eastAsia="Times New Roman" w:hAnsi="Times New Roman" w:cs="Times New Roman"/>
          <w:sz w:val="24"/>
          <w:szCs w:val="24"/>
          <w:lang w:val="en" w:eastAsia="id-ID"/>
        </w:rPr>
        <w:t>Andriyani</w:t>
      </w:r>
      <w:proofErr w:type="spellEnd"/>
      <w:r w:rsidRPr="001877E3">
        <w:rPr>
          <w:rFonts w:ascii="Times New Roman" w:eastAsia="Times New Roman" w:hAnsi="Times New Roman" w:cs="Times New Roman"/>
          <w:sz w:val="24"/>
          <w:szCs w:val="24"/>
          <w:lang w:val="en" w:eastAsia="id-ID"/>
        </w:rPr>
        <w:t xml:space="preserve">, 2021, </w:t>
      </w:r>
      <w:r w:rsidRPr="001877E3">
        <w:rPr>
          <w:rFonts w:ascii="Times New Roman" w:eastAsia="Times New Roman" w:hAnsi="Times New Roman" w:cs="Times New Roman"/>
          <w:i/>
          <w:iCs/>
          <w:sz w:val="24"/>
          <w:szCs w:val="24"/>
          <w:lang w:val="en" w:eastAsia="id-ID"/>
        </w:rPr>
        <w:t xml:space="preserve">Payment of Gold Receivable Debt with Standard Selling Price of Gold in </w:t>
      </w:r>
      <w:proofErr w:type="spellStart"/>
      <w:r w:rsidRPr="001877E3">
        <w:rPr>
          <w:rFonts w:ascii="Times New Roman" w:eastAsia="Times New Roman" w:hAnsi="Times New Roman" w:cs="Times New Roman"/>
          <w:i/>
          <w:iCs/>
          <w:sz w:val="24"/>
          <w:szCs w:val="24"/>
          <w:lang w:val="en" w:eastAsia="id-ID"/>
        </w:rPr>
        <w:t>Samiran</w:t>
      </w:r>
      <w:proofErr w:type="spellEnd"/>
      <w:r w:rsidRPr="001877E3">
        <w:rPr>
          <w:rFonts w:ascii="Times New Roman" w:eastAsia="Times New Roman" w:hAnsi="Times New Roman" w:cs="Times New Roman"/>
          <w:i/>
          <w:iCs/>
          <w:sz w:val="24"/>
          <w:szCs w:val="24"/>
          <w:lang w:val="en" w:eastAsia="id-ID"/>
        </w:rPr>
        <w:t xml:space="preserve"> Village in the Perspective of Sharia Economic Law.</w:t>
      </w:r>
      <w:r w:rsidRPr="001877E3">
        <w:rPr>
          <w:rFonts w:ascii="Times New Roman" w:eastAsia="Times New Roman" w:hAnsi="Times New Roman" w:cs="Times New Roman"/>
          <w:sz w:val="24"/>
          <w:szCs w:val="24"/>
          <w:lang w:val="en" w:eastAsia="id-ID"/>
        </w:rPr>
        <w:t xml:space="preserve"> Thesis, Sharia Economic Law study program, </w:t>
      </w:r>
      <w:proofErr w:type="spellStart"/>
      <w:r w:rsidRPr="001877E3">
        <w:rPr>
          <w:rFonts w:ascii="Times New Roman" w:eastAsia="Times New Roman" w:hAnsi="Times New Roman" w:cs="Times New Roman"/>
          <w:sz w:val="24"/>
          <w:szCs w:val="24"/>
          <w:lang w:val="en" w:eastAsia="id-ID"/>
        </w:rPr>
        <w:t>Syari'ah</w:t>
      </w:r>
      <w:proofErr w:type="spellEnd"/>
      <w:r w:rsidRPr="001877E3">
        <w:rPr>
          <w:rFonts w:ascii="Times New Roman" w:eastAsia="Times New Roman" w:hAnsi="Times New Roman" w:cs="Times New Roman"/>
          <w:sz w:val="24"/>
          <w:szCs w:val="24"/>
          <w:lang w:val="en" w:eastAsia="id-ID"/>
        </w:rPr>
        <w:t xml:space="preserve"> Faculty, Madura State Islamic Institute, Supervisor </w:t>
      </w:r>
      <w:proofErr w:type="spellStart"/>
      <w:r w:rsidRPr="001877E3">
        <w:rPr>
          <w:rFonts w:ascii="Times New Roman" w:eastAsia="Times New Roman" w:hAnsi="Times New Roman" w:cs="Times New Roman"/>
          <w:sz w:val="24"/>
          <w:szCs w:val="24"/>
          <w:lang w:val="en" w:eastAsia="id-ID"/>
        </w:rPr>
        <w:t>Abd.Jalil</w:t>
      </w:r>
      <w:proofErr w:type="spellEnd"/>
      <w:r w:rsidRPr="001877E3">
        <w:rPr>
          <w:rFonts w:ascii="Times New Roman" w:eastAsia="Times New Roman" w:hAnsi="Times New Roman" w:cs="Times New Roman"/>
          <w:sz w:val="24"/>
          <w:szCs w:val="24"/>
          <w:lang w:val="en" w:eastAsia="id-ID"/>
        </w:rPr>
        <w:t>, M.H.I</w:t>
      </w:r>
    </w:p>
    <w:p w:rsidR="00750635" w:rsidRPr="001877E3" w:rsidRDefault="00750635" w:rsidP="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750635" w:rsidRPr="001877E3" w:rsidRDefault="00750635" w:rsidP="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en" w:eastAsia="id-ID"/>
        </w:rPr>
      </w:pPr>
      <w:r w:rsidRPr="001877E3">
        <w:rPr>
          <w:rFonts w:ascii="Times New Roman" w:eastAsia="Times New Roman" w:hAnsi="Times New Roman" w:cs="Times New Roman"/>
          <w:sz w:val="24"/>
          <w:szCs w:val="24"/>
          <w:lang w:val="en" w:eastAsia="id-ID"/>
        </w:rPr>
        <w:t xml:space="preserve">Keywords: </w:t>
      </w:r>
      <w:r w:rsidRPr="001877E3">
        <w:rPr>
          <w:rFonts w:ascii="Times New Roman" w:eastAsia="Times New Roman" w:hAnsi="Times New Roman" w:cs="Times New Roman"/>
          <w:b/>
          <w:bCs/>
          <w:sz w:val="24"/>
          <w:szCs w:val="24"/>
          <w:lang w:val="en" w:eastAsia="id-ID"/>
        </w:rPr>
        <w:t>Accounts Payable, Gold, Sharia Economic Law.</w:t>
      </w:r>
    </w:p>
    <w:p w:rsidR="00750635" w:rsidRPr="001877E3" w:rsidRDefault="00750635" w:rsidP="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p>
    <w:p w:rsidR="00750635" w:rsidRPr="001877E3" w:rsidRDefault="00750635" w:rsidP="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 w:eastAsia="id-ID"/>
        </w:rPr>
      </w:pPr>
      <w:r w:rsidRPr="001877E3">
        <w:rPr>
          <w:rFonts w:ascii="Times New Roman" w:eastAsia="Times New Roman" w:hAnsi="Times New Roman" w:cs="Times New Roman"/>
          <w:sz w:val="24"/>
          <w:szCs w:val="24"/>
          <w:lang w:val="en" w:eastAsia="id-ID"/>
        </w:rPr>
        <w:t xml:space="preserve">Debt or </w:t>
      </w:r>
      <w:proofErr w:type="spellStart"/>
      <w:r w:rsidRPr="001877E3">
        <w:rPr>
          <w:rFonts w:ascii="Times New Roman" w:eastAsia="Times New Roman" w:hAnsi="Times New Roman" w:cs="Times New Roman"/>
          <w:sz w:val="24"/>
          <w:szCs w:val="24"/>
          <w:lang w:val="en" w:eastAsia="id-ID"/>
        </w:rPr>
        <w:t>qardh</w:t>
      </w:r>
      <w:proofErr w:type="spellEnd"/>
      <w:r w:rsidRPr="001877E3">
        <w:rPr>
          <w:rFonts w:ascii="Times New Roman" w:eastAsia="Times New Roman" w:hAnsi="Times New Roman" w:cs="Times New Roman"/>
          <w:sz w:val="24"/>
          <w:szCs w:val="24"/>
          <w:lang w:val="en" w:eastAsia="id-ID"/>
        </w:rPr>
        <w:t xml:space="preserve"> is giving property to people who will use it and return it at a later date. One practice of the occurrence of gold debt, in its implementation there is a difference in debt payments where the discrepancy between the goods borrowed and returned, this makes the creditor feel disappointed and disadvantaged, because in payment the debtor only pays money according to the selling price of gold.</w:t>
      </w:r>
    </w:p>
    <w:p w:rsidR="00750635" w:rsidRPr="001877E3" w:rsidRDefault="00750635" w:rsidP="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y2iqfc"/>
          <w:rFonts w:ascii="Times New Roman" w:eastAsia="Times New Roman" w:hAnsi="Times New Roman" w:cs="Times New Roman"/>
          <w:sz w:val="24"/>
          <w:szCs w:val="24"/>
          <w:lang w:val="en" w:eastAsia="id-ID"/>
        </w:rPr>
      </w:pPr>
      <w:r w:rsidRPr="001877E3">
        <w:rPr>
          <w:rStyle w:val="y2iqfc"/>
          <w:rFonts w:ascii="Times New Roman" w:hAnsi="Times New Roman" w:cs="Times New Roman"/>
          <w:sz w:val="24"/>
          <w:szCs w:val="24"/>
          <w:lang w:val="en"/>
        </w:rPr>
        <w:t xml:space="preserve">Based on this, there are three problems that become the main study in this research: first, how is the practice of gold debt and credit in </w:t>
      </w:r>
      <w:proofErr w:type="spellStart"/>
      <w:r w:rsidRPr="001877E3">
        <w:rPr>
          <w:rStyle w:val="y2iqfc"/>
          <w:rFonts w:ascii="Times New Roman" w:hAnsi="Times New Roman" w:cs="Times New Roman"/>
          <w:sz w:val="24"/>
          <w:szCs w:val="24"/>
          <w:lang w:val="en"/>
        </w:rPr>
        <w:t>Samiran</w:t>
      </w:r>
      <w:proofErr w:type="spellEnd"/>
      <w:r w:rsidRPr="001877E3">
        <w:rPr>
          <w:rStyle w:val="y2iqfc"/>
          <w:rFonts w:ascii="Times New Roman" w:hAnsi="Times New Roman" w:cs="Times New Roman"/>
          <w:sz w:val="24"/>
          <w:szCs w:val="24"/>
          <w:lang w:val="en"/>
        </w:rPr>
        <w:t xml:space="preserve"> Village, </w:t>
      </w:r>
      <w:proofErr w:type="spellStart"/>
      <w:r w:rsidRPr="001877E3">
        <w:rPr>
          <w:rStyle w:val="y2iqfc"/>
          <w:rFonts w:ascii="Times New Roman" w:hAnsi="Times New Roman" w:cs="Times New Roman"/>
          <w:sz w:val="24"/>
          <w:szCs w:val="24"/>
          <w:lang w:val="en"/>
        </w:rPr>
        <w:t>Proppo</w:t>
      </w:r>
      <w:proofErr w:type="spellEnd"/>
      <w:r w:rsidRPr="001877E3">
        <w:rPr>
          <w:rStyle w:val="y2iqfc"/>
          <w:rFonts w:ascii="Times New Roman" w:hAnsi="Times New Roman" w:cs="Times New Roman"/>
          <w:sz w:val="24"/>
          <w:szCs w:val="24"/>
          <w:lang w:val="en"/>
        </w:rPr>
        <w:t xml:space="preserve"> District, </w:t>
      </w:r>
      <w:proofErr w:type="spellStart"/>
      <w:r w:rsidRPr="001877E3">
        <w:rPr>
          <w:rStyle w:val="y2iqfc"/>
          <w:rFonts w:ascii="Times New Roman" w:hAnsi="Times New Roman" w:cs="Times New Roman"/>
          <w:sz w:val="24"/>
          <w:szCs w:val="24"/>
          <w:lang w:val="en"/>
        </w:rPr>
        <w:t>Pamekasan</w:t>
      </w:r>
      <w:proofErr w:type="spellEnd"/>
      <w:r w:rsidRPr="001877E3">
        <w:rPr>
          <w:rStyle w:val="y2iqfc"/>
          <w:rFonts w:ascii="Times New Roman" w:hAnsi="Times New Roman" w:cs="Times New Roman"/>
          <w:sz w:val="24"/>
          <w:szCs w:val="24"/>
          <w:lang w:val="en"/>
        </w:rPr>
        <w:t xml:space="preserve"> Regency; second, what are the factors that cause gold debt in </w:t>
      </w:r>
      <w:proofErr w:type="spellStart"/>
      <w:r w:rsidRPr="001877E3">
        <w:rPr>
          <w:rStyle w:val="y2iqfc"/>
          <w:rFonts w:ascii="Times New Roman" w:hAnsi="Times New Roman" w:cs="Times New Roman"/>
          <w:sz w:val="24"/>
          <w:szCs w:val="24"/>
          <w:lang w:val="en"/>
        </w:rPr>
        <w:t>Samiran</w:t>
      </w:r>
      <w:proofErr w:type="spellEnd"/>
      <w:r w:rsidRPr="001877E3">
        <w:rPr>
          <w:rStyle w:val="y2iqfc"/>
          <w:rFonts w:ascii="Times New Roman" w:hAnsi="Times New Roman" w:cs="Times New Roman"/>
          <w:sz w:val="24"/>
          <w:szCs w:val="24"/>
          <w:lang w:val="en"/>
        </w:rPr>
        <w:t xml:space="preserve"> Village, </w:t>
      </w:r>
      <w:proofErr w:type="spellStart"/>
      <w:r w:rsidRPr="001877E3">
        <w:rPr>
          <w:rStyle w:val="y2iqfc"/>
          <w:rFonts w:ascii="Times New Roman" w:hAnsi="Times New Roman" w:cs="Times New Roman"/>
          <w:sz w:val="24"/>
          <w:szCs w:val="24"/>
          <w:lang w:val="en"/>
        </w:rPr>
        <w:t>Proppo</w:t>
      </w:r>
      <w:proofErr w:type="spellEnd"/>
      <w:r w:rsidRPr="001877E3">
        <w:rPr>
          <w:rStyle w:val="y2iqfc"/>
          <w:rFonts w:ascii="Times New Roman" w:hAnsi="Times New Roman" w:cs="Times New Roman"/>
          <w:sz w:val="24"/>
          <w:szCs w:val="24"/>
          <w:lang w:val="en"/>
        </w:rPr>
        <w:t xml:space="preserve"> District, </w:t>
      </w:r>
      <w:proofErr w:type="spellStart"/>
      <w:r w:rsidRPr="001877E3">
        <w:rPr>
          <w:rStyle w:val="y2iqfc"/>
          <w:rFonts w:ascii="Times New Roman" w:hAnsi="Times New Roman" w:cs="Times New Roman"/>
          <w:sz w:val="24"/>
          <w:szCs w:val="24"/>
          <w:lang w:val="en"/>
        </w:rPr>
        <w:t>Pamekasan</w:t>
      </w:r>
      <w:proofErr w:type="spellEnd"/>
      <w:r w:rsidRPr="001877E3">
        <w:rPr>
          <w:rStyle w:val="y2iqfc"/>
          <w:rFonts w:ascii="Times New Roman" w:hAnsi="Times New Roman" w:cs="Times New Roman"/>
          <w:sz w:val="24"/>
          <w:szCs w:val="24"/>
          <w:lang w:val="en"/>
        </w:rPr>
        <w:t xml:space="preserve"> Regency; third, how is the perspective of sharia economic law regarding the practice of gold debt in </w:t>
      </w:r>
      <w:proofErr w:type="spellStart"/>
      <w:r w:rsidRPr="001877E3">
        <w:rPr>
          <w:rStyle w:val="y2iqfc"/>
          <w:rFonts w:ascii="Times New Roman" w:hAnsi="Times New Roman" w:cs="Times New Roman"/>
          <w:sz w:val="24"/>
          <w:szCs w:val="24"/>
          <w:lang w:val="en"/>
        </w:rPr>
        <w:t>Samiran</w:t>
      </w:r>
      <w:proofErr w:type="spellEnd"/>
      <w:r w:rsidRPr="001877E3">
        <w:rPr>
          <w:rStyle w:val="y2iqfc"/>
          <w:rFonts w:ascii="Times New Roman" w:hAnsi="Times New Roman" w:cs="Times New Roman"/>
          <w:sz w:val="24"/>
          <w:szCs w:val="24"/>
          <w:lang w:val="en"/>
        </w:rPr>
        <w:t xml:space="preserve"> Village, </w:t>
      </w:r>
      <w:proofErr w:type="spellStart"/>
      <w:r w:rsidRPr="001877E3">
        <w:rPr>
          <w:rStyle w:val="y2iqfc"/>
          <w:rFonts w:ascii="Times New Roman" w:hAnsi="Times New Roman" w:cs="Times New Roman"/>
          <w:sz w:val="24"/>
          <w:szCs w:val="24"/>
          <w:lang w:val="en"/>
        </w:rPr>
        <w:t>Proppo</w:t>
      </w:r>
      <w:proofErr w:type="spellEnd"/>
      <w:r w:rsidRPr="001877E3">
        <w:rPr>
          <w:rStyle w:val="y2iqfc"/>
          <w:rFonts w:ascii="Times New Roman" w:hAnsi="Times New Roman" w:cs="Times New Roman"/>
          <w:sz w:val="24"/>
          <w:szCs w:val="24"/>
          <w:lang w:val="en"/>
        </w:rPr>
        <w:t xml:space="preserve"> District, </w:t>
      </w:r>
      <w:proofErr w:type="spellStart"/>
      <w:r w:rsidRPr="001877E3">
        <w:rPr>
          <w:rStyle w:val="y2iqfc"/>
          <w:rFonts w:ascii="Times New Roman" w:hAnsi="Times New Roman" w:cs="Times New Roman"/>
          <w:sz w:val="24"/>
          <w:szCs w:val="24"/>
          <w:lang w:val="en"/>
        </w:rPr>
        <w:t>Pamekasan</w:t>
      </w:r>
      <w:proofErr w:type="spellEnd"/>
      <w:r w:rsidRPr="001877E3">
        <w:rPr>
          <w:rStyle w:val="y2iqfc"/>
          <w:rFonts w:ascii="Times New Roman" w:hAnsi="Times New Roman" w:cs="Times New Roman"/>
          <w:sz w:val="24"/>
          <w:szCs w:val="24"/>
          <w:lang w:val="en"/>
        </w:rPr>
        <w:t xml:space="preserve"> Regency.</w:t>
      </w:r>
    </w:p>
    <w:p w:rsidR="00750635" w:rsidRPr="001877E3" w:rsidRDefault="00750635" w:rsidP="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y2iqfc"/>
          <w:rFonts w:ascii="Times New Roman" w:hAnsi="Times New Roman" w:cs="Times New Roman"/>
          <w:sz w:val="24"/>
          <w:szCs w:val="24"/>
          <w:lang w:val="en"/>
        </w:rPr>
      </w:pPr>
      <w:r w:rsidRPr="001877E3">
        <w:rPr>
          <w:rStyle w:val="y2iqfc"/>
          <w:rFonts w:ascii="Times New Roman" w:hAnsi="Times New Roman" w:cs="Times New Roman"/>
          <w:sz w:val="24"/>
          <w:szCs w:val="24"/>
          <w:lang w:val="en"/>
        </w:rPr>
        <w:t>This study uses a qualitative approach with a descriptive type, the source of data obtained by interview and the type of interview used is structured interview and non-participant observation type, and the informants are the debtor and the creditor.</w:t>
      </w:r>
    </w:p>
    <w:p w:rsidR="00750635" w:rsidRPr="001877E3" w:rsidRDefault="00750635" w:rsidP="00750635">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lang w:val="en"/>
        </w:rPr>
      </w:pPr>
      <w:r w:rsidRPr="001877E3">
        <w:rPr>
          <w:rStyle w:val="y2iqfc"/>
          <w:rFonts w:ascii="Times New Roman" w:hAnsi="Times New Roman" w:cs="Times New Roman"/>
          <w:sz w:val="24"/>
          <w:szCs w:val="24"/>
          <w:lang w:val="en"/>
        </w:rPr>
        <w:t xml:space="preserve">As for the results of the research in conducting debts of gold, first, the practice of debt and receivables that borrows in the form of gold rings in payment the debtor only pays money according to the selling price of gold so that the creditor feels aggrieved and disappointed when paying the debt. Second, the factor that caused people to owe gold because gold was an easy item to sell and the creditors at that time only had gold, did not have enough money needed by the debtor, the proceeds from the sale of gold were in accordance with what the debtors needed. </w:t>
      </w:r>
      <w:proofErr w:type="gramStart"/>
      <w:r w:rsidRPr="001877E3">
        <w:rPr>
          <w:rStyle w:val="y2iqfc"/>
          <w:rFonts w:ascii="Times New Roman" w:hAnsi="Times New Roman" w:cs="Times New Roman"/>
          <w:sz w:val="24"/>
          <w:szCs w:val="24"/>
          <w:lang w:val="en"/>
        </w:rPr>
        <w:t>big</w:t>
      </w:r>
      <w:proofErr w:type="gramEnd"/>
      <w:r w:rsidRPr="001877E3">
        <w:rPr>
          <w:rStyle w:val="y2iqfc"/>
          <w:rFonts w:ascii="Times New Roman" w:hAnsi="Times New Roman" w:cs="Times New Roman"/>
          <w:sz w:val="24"/>
          <w:szCs w:val="24"/>
          <w:lang w:val="en"/>
        </w:rPr>
        <w:t xml:space="preserve"> and not too small, people prefer to borrow gold to meet their urgent needs. Third, the perspective of sharia economic law on the practice of gold debt and credit in </w:t>
      </w:r>
      <w:proofErr w:type="spellStart"/>
      <w:r w:rsidRPr="001877E3">
        <w:rPr>
          <w:rStyle w:val="y2iqfc"/>
          <w:rFonts w:ascii="Times New Roman" w:hAnsi="Times New Roman" w:cs="Times New Roman"/>
          <w:sz w:val="24"/>
          <w:szCs w:val="24"/>
          <w:lang w:val="en"/>
        </w:rPr>
        <w:t>Samiran</w:t>
      </w:r>
      <w:proofErr w:type="spellEnd"/>
      <w:r w:rsidRPr="001877E3">
        <w:rPr>
          <w:rStyle w:val="y2iqfc"/>
          <w:rFonts w:ascii="Times New Roman" w:hAnsi="Times New Roman" w:cs="Times New Roman"/>
          <w:sz w:val="24"/>
          <w:szCs w:val="24"/>
          <w:lang w:val="en"/>
        </w:rPr>
        <w:t xml:space="preserve"> Village, </w:t>
      </w:r>
      <w:proofErr w:type="spellStart"/>
      <w:r w:rsidRPr="001877E3">
        <w:rPr>
          <w:rStyle w:val="y2iqfc"/>
          <w:rFonts w:ascii="Times New Roman" w:hAnsi="Times New Roman" w:cs="Times New Roman"/>
          <w:sz w:val="24"/>
          <w:szCs w:val="24"/>
          <w:lang w:val="en"/>
        </w:rPr>
        <w:t>Proppo</w:t>
      </w:r>
      <w:proofErr w:type="spellEnd"/>
      <w:r w:rsidRPr="001877E3">
        <w:rPr>
          <w:rStyle w:val="y2iqfc"/>
          <w:rFonts w:ascii="Times New Roman" w:hAnsi="Times New Roman" w:cs="Times New Roman"/>
          <w:sz w:val="24"/>
          <w:szCs w:val="24"/>
          <w:lang w:val="en"/>
        </w:rPr>
        <w:t xml:space="preserve"> </w:t>
      </w:r>
      <w:proofErr w:type="spellStart"/>
      <w:r w:rsidRPr="001877E3">
        <w:rPr>
          <w:rStyle w:val="y2iqfc"/>
          <w:rFonts w:ascii="Times New Roman" w:hAnsi="Times New Roman" w:cs="Times New Roman"/>
          <w:sz w:val="24"/>
          <w:szCs w:val="24"/>
          <w:lang w:val="en"/>
        </w:rPr>
        <w:t>Subdistrict</w:t>
      </w:r>
      <w:proofErr w:type="spellEnd"/>
      <w:r w:rsidRPr="001877E3">
        <w:rPr>
          <w:rStyle w:val="y2iqfc"/>
          <w:rFonts w:ascii="Times New Roman" w:hAnsi="Times New Roman" w:cs="Times New Roman"/>
          <w:sz w:val="24"/>
          <w:szCs w:val="24"/>
          <w:lang w:val="en"/>
        </w:rPr>
        <w:t xml:space="preserve">, </w:t>
      </w:r>
      <w:proofErr w:type="spellStart"/>
      <w:r w:rsidRPr="001877E3">
        <w:rPr>
          <w:rStyle w:val="y2iqfc"/>
          <w:rFonts w:ascii="Times New Roman" w:hAnsi="Times New Roman" w:cs="Times New Roman"/>
          <w:sz w:val="24"/>
          <w:szCs w:val="24"/>
          <w:lang w:val="en"/>
        </w:rPr>
        <w:t>Pamekasan</w:t>
      </w:r>
      <w:proofErr w:type="spellEnd"/>
      <w:r w:rsidRPr="001877E3">
        <w:rPr>
          <w:rStyle w:val="y2iqfc"/>
          <w:rFonts w:ascii="Times New Roman" w:hAnsi="Times New Roman" w:cs="Times New Roman"/>
          <w:sz w:val="24"/>
          <w:szCs w:val="24"/>
          <w:lang w:val="en"/>
        </w:rPr>
        <w:t xml:space="preserve"> Regency is a prohibited practice and clearly not allowed, because there are differences in the type and value of goods borrowed and returned, and this is contrary to the Supreme Court Regulations. PMA) Republic of Indonesia Number 02 of 2008 concerning Compilation of Sharia Economic Law article 606 which reads: </w:t>
      </w:r>
      <w:proofErr w:type="spellStart"/>
      <w:r w:rsidRPr="001877E3">
        <w:rPr>
          <w:rStyle w:val="y2iqfc"/>
          <w:rFonts w:ascii="Times New Roman" w:hAnsi="Times New Roman" w:cs="Times New Roman"/>
          <w:sz w:val="24"/>
          <w:szCs w:val="24"/>
          <w:lang w:val="en"/>
        </w:rPr>
        <w:t>Qardh</w:t>
      </w:r>
      <w:proofErr w:type="spellEnd"/>
      <w:r w:rsidRPr="001877E3">
        <w:rPr>
          <w:rStyle w:val="y2iqfc"/>
          <w:rFonts w:ascii="Times New Roman" w:hAnsi="Times New Roman" w:cs="Times New Roman"/>
          <w:sz w:val="24"/>
          <w:szCs w:val="24"/>
          <w:lang w:val="en"/>
        </w:rPr>
        <w:t xml:space="preserve"> customers are obliged to return the principal amount received at a mutually agreed time.</w:t>
      </w:r>
    </w:p>
    <w:p w:rsidR="00750635" w:rsidRPr="001877E3" w:rsidRDefault="00750635" w:rsidP="00750635">
      <w:pPr>
        <w:spacing w:line="240" w:lineRule="auto"/>
        <w:rPr>
          <w:rFonts w:ascii="Times New Roman" w:eastAsia="Times New Roman" w:hAnsi="Times New Roman" w:cs="Times New Roman"/>
          <w:sz w:val="24"/>
          <w:szCs w:val="24"/>
          <w:lang w:val="en" w:eastAsia="id-ID"/>
        </w:rPr>
      </w:pPr>
    </w:p>
    <w:p w:rsidR="00750635" w:rsidRPr="001877E3" w:rsidRDefault="00750635" w:rsidP="00750635">
      <w:pPr>
        <w:spacing w:line="240" w:lineRule="auto"/>
        <w:rPr>
          <w:rFonts w:ascii="Times New Roman" w:eastAsia="Times New Roman" w:hAnsi="Times New Roman" w:cs="Times New Roman"/>
          <w:sz w:val="24"/>
          <w:szCs w:val="24"/>
          <w:lang w:val="en" w:eastAsia="id-ID"/>
        </w:rPr>
      </w:pPr>
    </w:p>
    <w:p w:rsidR="00750635" w:rsidRPr="001877E3" w:rsidRDefault="00750635" w:rsidP="00750635">
      <w:pPr>
        <w:spacing w:line="240" w:lineRule="auto"/>
        <w:rPr>
          <w:rFonts w:ascii="Times New Roman" w:eastAsia="Times New Roman" w:hAnsi="Times New Roman" w:cs="Times New Roman"/>
          <w:sz w:val="24"/>
          <w:szCs w:val="24"/>
          <w:lang w:val="en" w:eastAsia="id-ID"/>
        </w:rPr>
      </w:pPr>
    </w:p>
    <w:p w:rsidR="00750635" w:rsidRDefault="00750635" w:rsidP="00750635">
      <w:pPr>
        <w:spacing w:line="240" w:lineRule="auto"/>
        <w:rPr>
          <w:rFonts w:ascii="Times New Roman" w:hAnsi="Times New Roman"/>
          <w:b/>
          <w:sz w:val="24"/>
        </w:rPr>
      </w:pPr>
    </w:p>
    <w:p w:rsidR="00750635" w:rsidRDefault="00750635" w:rsidP="00750635">
      <w:pPr>
        <w:spacing w:line="240" w:lineRule="auto"/>
        <w:jc w:val="center"/>
        <w:rPr>
          <w:rFonts w:ascii="Times New Roman" w:hAnsi="Times New Roman"/>
          <w:b/>
          <w:sz w:val="24"/>
        </w:rPr>
      </w:pPr>
    </w:p>
    <w:p w:rsidR="00F438D5" w:rsidRDefault="00F438D5"/>
    <w:sectPr w:rsidR="00F43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35"/>
    <w:rsid w:val="006C2216"/>
    <w:rsid w:val="00750635"/>
    <w:rsid w:val="00F438D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2DE4E-19C2-49D8-BFB7-F174AAEC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3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0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50635"/>
    <w:rPr>
      <w:rFonts w:ascii="Courier New" w:eastAsia="Times New Roman" w:hAnsi="Courier New" w:cs="Courier New"/>
      <w:sz w:val="20"/>
      <w:szCs w:val="20"/>
      <w:lang w:eastAsia="id-ID"/>
    </w:rPr>
  </w:style>
  <w:style w:type="character" w:customStyle="1" w:styleId="y2iqfc">
    <w:name w:val="y2iqfc"/>
    <w:basedOn w:val="DefaultParagraphFont"/>
    <w:rsid w:val="0075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2021-11-16T15:19:00Z</dcterms:created>
  <dcterms:modified xsi:type="dcterms:W3CDTF">2021-11-16T15:21:00Z</dcterms:modified>
</cp:coreProperties>
</file>