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029" w:rsidRDefault="003B2029" w:rsidP="003B2029">
      <w:pPr>
        <w:jc w:val="center"/>
        <w:rPr>
          <w:rFonts w:asciiTheme="majorBidi" w:hAnsiTheme="majorBidi" w:cstheme="majorBidi"/>
          <w:b/>
          <w:bCs/>
          <w:sz w:val="24"/>
          <w:szCs w:val="24"/>
        </w:rPr>
      </w:pPr>
      <w:r w:rsidRPr="00571D5E">
        <w:rPr>
          <w:rFonts w:asciiTheme="majorBidi" w:hAnsiTheme="majorBidi" w:cstheme="majorBidi"/>
          <w:b/>
          <w:bCs/>
          <w:sz w:val="24"/>
          <w:szCs w:val="24"/>
        </w:rPr>
        <w:t>ABSTRAK</w:t>
      </w:r>
    </w:p>
    <w:p w:rsidR="003B2029" w:rsidRDefault="003B2029" w:rsidP="003B2029">
      <w:pPr>
        <w:spacing w:line="240" w:lineRule="auto"/>
        <w:ind w:left="284" w:firstLine="0"/>
        <w:jc w:val="both"/>
        <w:rPr>
          <w:rFonts w:asciiTheme="majorBidi" w:hAnsiTheme="majorBidi" w:cstheme="majorBidi"/>
          <w:sz w:val="24"/>
          <w:szCs w:val="24"/>
          <w:lang w:val="en-US"/>
        </w:rPr>
      </w:pPr>
      <w:r>
        <w:rPr>
          <w:rFonts w:asciiTheme="majorBidi" w:hAnsiTheme="majorBidi" w:cstheme="majorBidi"/>
          <w:sz w:val="24"/>
          <w:szCs w:val="24"/>
        </w:rPr>
        <w:t>Salvi</w:t>
      </w:r>
      <w:r>
        <w:rPr>
          <w:rFonts w:asciiTheme="majorBidi" w:hAnsiTheme="majorBidi" w:cstheme="majorBidi"/>
          <w:sz w:val="24"/>
          <w:szCs w:val="24"/>
          <w:lang w:val="en-US"/>
        </w:rPr>
        <w:t>y</w:t>
      </w:r>
      <w:r>
        <w:rPr>
          <w:rFonts w:asciiTheme="majorBidi" w:hAnsiTheme="majorBidi" w:cstheme="majorBidi"/>
          <w:sz w:val="24"/>
          <w:szCs w:val="24"/>
        </w:rPr>
        <w:t>ana,</w:t>
      </w:r>
      <w:r>
        <w:rPr>
          <w:rFonts w:asciiTheme="majorBidi" w:hAnsiTheme="majorBidi" w:cstheme="majorBidi"/>
          <w:sz w:val="24"/>
          <w:szCs w:val="24"/>
          <w:lang w:val="en-US"/>
        </w:rPr>
        <w:t xml:space="preserve"> </w:t>
      </w:r>
      <w:r>
        <w:rPr>
          <w:rFonts w:asciiTheme="majorBidi" w:hAnsiTheme="majorBidi" w:cstheme="majorBidi"/>
          <w:sz w:val="24"/>
          <w:szCs w:val="24"/>
        </w:rPr>
        <w:t>2020,</w:t>
      </w:r>
      <w:r>
        <w:rPr>
          <w:rFonts w:asciiTheme="majorBidi" w:hAnsiTheme="majorBidi" w:cstheme="majorBidi"/>
          <w:sz w:val="24"/>
          <w:szCs w:val="24"/>
          <w:lang w:val="en-US"/>
        </w:rPr>
        <w:t xml:space="preserve"> </w:t>
      </w:r>
      <w:r>
        <w:rPr>
          <w:rFonts w:asciiTheme="majorBidi" w:hAnsiTheme="majorBidi" w:cstheme="majorBidi"/>
          <w:i/>
          <w:iCs/>
          <w:sz w:val="24"/>
          <w:szCs w:val="24"/>
        </w:rPr>
        <w:t>Pelaksanaan</w:t>
      </w:r>
      <w:r>
        <w:rPr>
          <w:rFonts w:asciiTheme="majorBidi" w:hAnsiTheme="majorBidi" w:cstheme="majorBidi"/>
          <w:i/>
          <w:iCs/>
          <w:sz w:val="24"/>
          <w:szCs w:val="24"/>
          <w:lang w:val="en-US"/>
        </w:rPr>
        <w:t xml:space="preserve"> </w:t>
      </w:r>
      <w:r w:rsidRPr="00571D5E">
        <w:rPr>
          <w:rFonts w:asciiTheme="majorBidi" w:hAnsiTheme="majorBidi" w:cstheme="majorBidi"/>
          <w:i/>
          <w:iCs/>
          <w:sz w:val="24"/>
          <w:szCs w:val="24"/>
        </w:rPr>
        <w:t>Konseli</w:t>
      </w:r>
      <w:r>
        <w:rPr>
          <w:rFonts w:asciiTheme="majorBidi" w:hAnsiTheme="majorBidi" w:cstheme="majorBidi"/>
          <w:i/>
          <w:iCs/>
          <w:sz w:val="24"/>
          <w:szCs w:val="24"/>
        </w:rPr>
        <w:t>ng Individual Dalam Pembentukan</w:t>
      </w:r>
      <w:r>
        <w:rPr>
          <w:rFonts w:asciiTheme="majorBidi" w:hAnsiTheme="majorBidi" w:cstheme="majorBidi"/>
          <w:i/>
          <w:iCs/>
          <w:sz w:val="24"/>
          <w:szCs w:val="24"/>
          <w:lang w:val="en-US"/>
        </w:rPr>
        <w:t xml:space="preserve"> </w:t>
      </w:r>
      <w:r w:rsidRPr="00571D5E">
        <w:rPr>
          <w:rFonts w:asciiTheme="majorBidi" w:hAnsiTheme="majorBidi" w:cstheme="majorBidi"/>
          <w:i/>
          <w:iCs/>
          <w:sz w:val="24"/>
          <w:szCs w:val="24"/>
        </w:rPr>
        <w:t>Kecerdasan Spiritual Siswa di MA Sumber Bungur Pakong Pamekasan,</w:t>
      </w:r>
      <w:r>
        <w:rPr>
          <w:rFonts w:asciiTheme="majorBidi" w:hAnsiTheme="majorBidi" w:cstheme="majorBidi"/>
          <w:sz w:val="24"/>
          <w:szCs w:val="24"/>
        </w:rPr>
        <w:t xml:space="preserve"> Skripsi, Program Studi Bimbingan Konseling Pendidikan Islam, Fakultas Tarbiyah, Institut Agama Islam Negeri Madura, Pembimbing: H. Muhammad Jamaluddin, M. Pd.</w:t>
      </w:r>
    </w:p>
    <w:p w:rsidR="003B2029" w:rsidRPr="00B659C8" w:rsidRDefault="003B2029" w:rsidP="003B2029">
      <w:pPr>
        <w:spacing w:line="240" w:lineRule="auto"/>
        <w:jc w:val="both"/>
        <w:rPr>
          <w:rFonts w:asciiTheme="majorBidi" w:hAnsiTheme="majorBidi" w:cstheme="majorBidi"/>
          <w:sz w:val="24"/>
          <w:szCs w:val="24"/>
          <w:lang w:val="en-US"/>
        </w:rPr>
      </w:pPr>
    </w:p>
    <w:p w:rsidR="003B2029" w:rsidRDefault="003B2029" w:rsidP="003B2029">
      <w:pPr>
        <w:spacing w:line="240" w:lineRule="auto"/>
        <w:jc w:val="both"/>
        <w:rPr>
          <w:rFonts w:asciiTheme="majorBidi" w:hAnsiTheme="majorBidi" w:cstheme="majorBidi"/>
          <w:i/>
          <w:iCs/>
          <w:sz w:val="24"/>
          <w:szCs w:val="24"/>
          <w:lang w:val="en-US"/>
        </w:rPr>
      </w:pPr>
      <w:r w:rsidRPr="00571D5E">
        <w:rPr>
          <w:rFonts w:asciiTheme="majorBidi" w:hAnsiTheme="majorBidi" w:cstheme="majorBidi"/>
          <w:b/>
          <w:bCs/>
          <w:sz w:val="24"/>
          <w:szCs w:val="24"/>
        </w:rPr>
        <w:t>Kata Kunci:</w:t>
      </w:r>
      <w:r>
        <w:rPr>
          <w:rFonts w:asciiTheme="majorBidi" w:hAnsiTheme="majorBidi" w:cstheme="majorBidi"/>
          <w:sz w:val="24"/>
          <w:szCs w:val="24"/>
        </w:rPr>
        <w:t xml:space="preserve"> </w:t>
      </w:r>
      <w:r w:rsidRPr="00571D5E">
        <w:rPr>
          <w:rFonts w:asciiTheme="majorBidi" w:hAnsiTheme="majorBidi" w:cstheme="majorBidi"/>
          <w:i/>
          <w:iCs/>
          <w:sz w:val="24"/>
          <w:szCs w:val="24"/>
        </w:rPr>
        <w:t>Konseling Individual, Kecerdasan Spiritual.</w:t>
      </w:r>
    </w:p>
    <w:p w:rsidR="003B2029" w:rsidRPr="00B659C8" w:rsidRDefault="003B2029" w:rsidP="003B2029">
      <w:pPr>
        <w:spacing w:line="240" w:lineRule="auto"/>
        <w:jc w:val="both"/>
        <w:rPr>
          <w:rFonts w:asciiTheme="majorBidi" w:hAnsiTheme="majorBidi" w:cstheme="majorBidi"/>
          <w:i/>
          <w:iCs/>
          <w:sz w:val="24"/>
          <w:szCs w:val="24"/>
          <w:lang w:val="en-US"/>
        </w:rPr>
      </w:pPr>
    </w:p>
    <w:p w:rsidR="003B2029" w:rsidRDefault="003B2029" w:rsidP="003B2029">
      <w:pPr>
        <w:spacing w:line="240" w:lineRule="auto"/>
        <w:ind w:left="284" w:firstLine="0"/>
        <w:jc w:val="both"/>
        <w:rPr>
          <w:rFonts w:asciiTheme="majorBidi" w:hAnsiTheme="majorBidi" w:cstheme="majorBidi"/>
          <w:sz w:val="24"/>
          <w:szCs w:val="24"/>
        </w:rPr>
      </w:pPr>
      <w:r>
        <w:rPr>
          <w:rFonts w:asciiTheme="majorBidi" w:hAnsiTheme="majorBidi" w:cstheme="majorBidi"/>
          <w:sz w:val="24"/>
          <w:szCs w:val="24"/>
        </w:rPr>
        <w:tab/>
        <w:t>Dalam pengembangan sikap spiritual tidak terlepas dengan konsep konseling individual karena dalam konseling individual tidak hanya memandang manusia dari aspek psikologis, namun ada aspek yang lebih mempengaruhi yaitu spiritual.</w:t>
      </w:r>
    </w:p>
    <w:p w:rsidR="003B2029" w:rsidRPr="00CF6BF8" w:rsidRDefault="003B2029" w:rsidP="003B2029">
      <w:pPr>
        <w:spacing w:line="240" w:lineRule="auto"/>
        <w:ind w:left="284" w:firstLine="0"/>
        <w:jc w:val="both"/>
        <w:rPr>
          <w:rFonts w:asciiTheme="majorBidi" w:hAnsiTheme="majorBidi" w:cstheme="majorBidi"/>
          <w:i/>
          <w:iCs/>
          <w:sz w:val="24"/>
          <w:szCs w:val="24"/>
        </w:rPr>
      </w:pPr>
      <w:r>
        <w:rPr>
          <w:rFonts w:asciiTheme="majorBidi" w:hAnsiTheme="majorBidi" w:cstheme="majorBidi"/>
          <w:sz w:val="24"/>
          <w:szCs w:val="24"/>
        </w:rPr>
        <w:tab/>
        <w:t xml:space="preserve">Berdasarkan hal tersebut ada 3 fokus penelitian yang menjadi pokok penelitian ini, yaitu: </w:t>
      </w:r>
      <w:r w:rsidRPr="00CF6BF8">
        <w:rPr>
          <w:rFonts w:asciiTheme="majorBidi" w:hAnsiTheme="majorBidi" w:cstheme="majorBidi"/>
          <w:i/>
          <w:iCs/>
          <w:sz w:val="24"/>
          <w:szCs w:val="24"/>
        </w:rPr>
        <w:t>Pertama,</w:t>
      </w:r>
      <w:r>
        <w:rPr>
          <w:rFonts w:asciiTheme="majorBidi" w:hAnsiTheme="majorBidi" w:cstheme="majorBidi"/>
          <w:sz w:val="24"/>
          <w:szCs w:val="24"/>
        </w:rPr>
        <w:t xml:space="preserve"> B</w:t>
      </w:r>
      <w:r w:rsidRPr="00CF6BF8">
        <w:rPr>
          <w:rFonts w:asciiTheme="majorBidi" w:hAnsiTheme="majorBidi" w:cstheme="majorBidi"/>
          <w:sz w:val="24"/>
          <w:szCs w:val="24"/>
        </w:rPr>
        <w:t>agaimana tahapan proses pelaksanaan konseling individual dalam pembentukan kecerdasan spiritual siswa di MA sumber bungur pakong.</w:t>
      </w:r>
      <w:r w:rsidRPr="00CF6BF8">
        <w:rPr>
          <w:rFonts w:asciiTheme="majorBidi" w:hAnsiTheme="majorBidi" w:cstheme="majorBidi"/>
          <w:i/>
          <w:iCs/>
          <w:sz w:val="24"/>
          <w:szCs w:val="24"/>
        </w:rPr>
        <w:t xml:space="preserve"> Kedua,</w:t>
      </w:r>
      <w:r>
        <w:rPr>
          <w:rFonts w:asciiTheme="majorBidi" w:hAnsiTheme="majorBidi" w:cstheme="majorBidi"/>
          <w:sz w:val="24"/>
          <w:szCs w:val="24"/>
        </w:rPr>
        <w:t xml:space="preserve"> B</w:t>
      </w:r>
      <w:r w:rsidRPr="00CF6BF8">
        <w:rPr>
          <w:rFonts w:asciiTheme="majorBidi" w:hAnsiTheme="majorBidi" w:cstheme="majorBidi"/>
          <w:sz w:val="24"/>
          <w:szCs w:val="24"/>
        </w:rPr>
        <w:t xml:space="preserve">agaimana hasil dari pelaksanaan konseling individual dalam pembentukan kecerdasan spiritual siswa di MA sumber bungur pakong. </w:t>
      </w:r>
      <w:r w:rsidRPr="00CF6BF8">
        <w:rPr>
          <w:rFonts w:asciiTheme="majorBidi" w:hAnsiTheme="majorBidi" w:cstheme="majorBidi"/>
          <w:i/>
          <w:iCs/>
          <w:sz w:val="24"/>
          <w:szCs w:val="24"/>
        </w:rPr>
        <w:t>Ketiga,</w:t>
      </w:r>
      <w:r>
        <w:rPr>
          <w:rFonts w:asciiTheme="majorBidi" w:hAnsiTheme="majorBidi" w:cstheme="majorBidi"/>
          <w:sz w:val="24"/>
          <w:szCs w:val="24"/>
        </w:rPr>
        <w:t xml:space="preserve"> A</w:t>
      </w:r>
      <w:r w:rsidRPr="00CF6BF8">
        <w:rPr>
          <w:rFonts w:asciiTheme="majorBidi" w:hAnsiTheme="majorBidi" w:cstheme="majorBidi"/>
          <w:sz w:val="24"/>
          <w:szCs w:val="24"/>
        </w:rPr>
        <w:t>pa saja faktor pendukung dan penghambat dalam pelaksanaan konseling individual dalam pembentukan kecerdasan spiritual siswa di MA sumber bungur pakong.</w:t>
      </w:r>
    </w:p>
    <w:p w:rsidR="003B2029" w:rsidRDefault="003B2029" w:rsidP="003B2029">
      <w:pPr>
        <w:spacing w:line="240" w:lineRule="auto"/>
        <w:ind w:left="284" w:firstLine="0"/>
        <w:jc w:val="both"/>
        <w:rPr>
          <w:rFonts w:asciiTheme="majorBidi" w:hAnsiTheme="majorBidi" w:cstheme="majorBidi"/>
          <w:sz w:val="24"/>
          <w:szCs w:val="24"/>
        </w:rPr>
      </w:pPr>
      <w:r>
        <w:rPr>
          <w:rFonts w:asciiTheme="majorBidi" w:hAnsiTheme="majorBidi" w:cstheme="majorBidi"/>
          <w:sz w:val="24"/>
          <w:szCs w:val="24"/>
        </w:rPr>
        <w:tab/>
        <w:t xml:space="preserve">Penelitian ini menggunakan pendekatan kualitatif dengan jenis deskriptif. Sumber data yang diperoleh melalui wawancara, observasi, dokumentasi, kemudian data tersebut di analisis dengan analisis data melalui 1. reduksi data meliputi </w:t>
      </w:r>
      <w:r w:rsidRPr="00CF6BF8">
        <w:rPr>
          <w:rFonts w:asciiTheme="majorBidi" w:hAnsiTheme="majorBidi" w:cstheme="majorBidi"/>
          <w:i/>
          <w:iCs/>
          <w:sz w:val="24"/>
          <w:szCs w:val="24"/>
        </w:rPr>
        <w:t>checking</w:t>
      </w:r>
      <w:r>
        <w:rPr>
          <w:rFonts w:asciiTheme="majorBidi" w:hAnsiTheme="majorBidi" w:cstheme="majorBidi"/>
          <w:sz w:val="24"/>
          <w:szCs w:val="24"/>
        </w:rPr>
        <w:t xml:space="preserve"> (pengecekan), </w:t>
      </w:r>
      <w:r w:rsidRPr="00CF6BF8">
        <w:rPr>
          <w:rFonts w:asciiTheme="majorBidi" w:hAnsiTheme="majorBidi" w:cstheme="majorBidi"/>
          <w:i/>
          <w:iCs/>
          <w:sz w:val="24"/>
          <w:szCs w:val="24"/>
        </w:rPr>
        <w:t>editing data</w:t>
      </w:r>
      <w:r>
        <w:rPr>
          <w:rFonts w:asciiTheme="majorBidi" w:hAnsiTheme="majorBidi" w:cstheme="majorBidi"/>
          <w:sz w:val="24"/>
          <w:szCs w:val="24"/>
        </w:rPr>
        <w:t xml:space="preserve"> (pengeditan data), 2. </w:t>
      </w:r>
      <w:r w:rsidRPr="00CF6BF8">
        <w:rPr>
          <w:rFonts w:asciiTheme="majorBidi" w:hAnsiTheme="majorBidi" w:cstheme="majorBidi"/>
          <w:i/>
          <w:iCs/>
          <w:sz w:val="24"/>
          <w:szCs w:val="24"/>
        </w:rPr>
        <w:t>display data</w:t>
      </w:r>
      <w:r>
        <w:rPr>
          <w:rFonts w:asciiTheme="majorBidi" w:hAnsiTheme="majorBidi" w:cstheme="majorBidi"/>
          <w:sz w:val="24"/>
          <w:szCs w:val="24"/>
        </w:rPr>
        <w:t xml:space="preserve"> (penyajian data), 3. penarikan kesimpulan (</w:t>
      </w:r>
      <w:r w:rsidRPr="00CF6BF8">
        <w:rPr>
          <w:rFonts w:asciiTheme="majorBidi" w:hAnsiTheme="majorBidi" w:cstheme="majorBidi"/>
          <w:i/>
          <w:iCs/>
          <w:sz w:val="24"/>
          <w:szCs w:val="24"/>
        </w:rPr>
        <w:t>ferivication</w:t>
      </w:r>
      <w:r>
        <w:rPr>
          <w:rFonts w:asciiTheme="majorBidi" w:hAnsiTheme="majorBidi" w:cstheme="majorBidi"/>
          <w:sz w:val="24"/>
          <w:szCs w:val="24"/>
        </w:rPr>
        <w:t>). kemudian seluruh data di cek keabsahannya dengan perpanjangan keikutsertaan, ketekunan pengamat dan juga triangulasi.</w:t>
      </w:r>
    </w:p>
    <w:p w:rsidR="00C9281A" w:rsidRPr="003B2029" w:rsidRDefault="003B2029" w:rsidP="003B2029">
      <w:pPr>
        <w:spacing w:line="240" w:lineRule="auto"/>
        <w:ind w:left="284" w:firstLine="0"/>
        <w:jc w:val="both"/>
        <w:rPr>
          <w:lang w:val="en-US"/>
        </w:rPr>
      </w:pPr>
      <w:r>
        <w:rPr>
          <w:rFonts w:asciiTheme="majorBidi" w:hAnsiTheme="majorBidi" w:cstheme="majorBidi"/>
          <w:sz w:val="24"/>
          <w:szCs w:val="24"/>
        </w:rPr>
        <w:tab/>
        <w:t xml:space="preserve">Hasil penelitian menunjukkan bahwa: </w:t>
      </w:r>
      <w:r w:rsidRPr="0040794D">
        <w:rPr>
          <w:rFonts w:asciiTheme="majorBidi" w:hAnsiTheme="majorBidi" w:cstheme="majorBidi"/>
          <w:i/>
          <w:iCs/>
          <w:sz w:val="24"/>
          <w:szCs w:val="24"/>
        </w:rPr>
        <w:t>Pertama</w:t>
      </w:r>
      <w:r>
        <w:rPr>
          <w:rFonts w:asciiTheme="majorBidi" w:hAnsiTheme="majorBidi" w:cstheme="majorBidi"/>
          <w:sz w:val="24"/>
          <w:szCs w:val="24"/>
        </w:rPr>
        <w:t xml:space="preserve"> ada tiga tahapan dalam pelaksanaan konseling individual yaitu (1) tahap mendefinisikan masalah (tahap awal) dengan menggunakan tehnik-tehni</w:t>
      </w:r>
      <w:r>
        <w:rPr>
          <w:rFonts w:asciiTheme="majorBidi" w:hAnsiTheme="majorBidi" w:cstheme="majorBidi"/>
          <w:sz w:val="24"/>
          <w:szCs w:val="24"/>
          <w:lang w:val="en-US"/>
        </w:rPr>
        <w:t>k</w:t>
      </w:r>
      <w:r>
        <w:rPr>
          <w:rFonts w:asciiTheme="majorBidi" w:hAnsiTheme="majorBidi" w:cstheme="majorBidi"/>
          <w:sz w:val="24"/>
          <w:szCs w:val="24"/>
        </w:rPr>
        <w:t xml:space="preserve"> empati, </w:t>
      </w:r>
      <w:r w:rsidRPr="00005567">
        <w:rPr>
          <w:rFonts w:asciiTheme="majorBidi" w:hAnsiTheme="majorBidi" w:cstheme="majorBidi"/>
          <w:i/>
          <w:iCs/>
          <w:sz w:val="24"/>
          <w:szCs w:val="24"/>
        </w:rPr>
        <w:t>attendin</w:t>
      </w:r>
      <w:r>
        <w:rPr>
          <w:rFonts w:asciiTheme="majorBidi" w:hAnsiTheme="majorBidi" w:cstheme="majorBidi"/>
          <w:i/>
          <w:iCs/>
          <w:sz w:val="24"/>
          <w:szCs w:val="24"/>
        </w:rPr>
        <w:t xml:space="preserve">g, </w:t>
      </w:r>
      <w:r>
        <w:rPr>
          <w:rFonts w:asciiTheme="majorBidi" w:hAnsiTheme="majorBidi" w:cstheme="majorBidi"/>
          <w:sz w:val="24"/>
          <w:szCs w:val="24"/>
        </w:rPr>
        <w:t xml:space="preserve">bertanya terbuka, refleksi perasaan, eksplorasi. (2) tahap atau fase bekerja dengan definisi masalah (tahap </w:t>
      </w:r>
      <w:proofErr w:type="spellStart"/>
      <w:r>
        <w:rPr>
          <w:rFonts w:asciiTheme="majorBidi" w:hAnsiTheme="majorBidi" w:cstheme="majorBidi"/>
          <w:sz w:val="24"/>
          <w:szCs w:val="24"/>
          <w:lang w:val="en-US"/>
        </w:rPr>
        <w:t>pertengahan</w:t>
      </w:r>
      <w:proofErr w:type="spellEnd"/>
      <w:r>
        <w:rPr>
          <w:rFonts w:asciiTheme="majorBidi" w:hAnsiTheme="majorBidi" w:cstheme="majorBidi"/>
          <w:sz w:val="24"/>
          <w:szCs w:val="24"/>
        </w:rPr>
        <w:t>)</w:t>
      </w:r>
      <w:r>
        <w:rPr>
          <w:rFonts w:asciiTheme="majorBidi" w:hAnsiTheme="majorBidi" w:cstheme="majorBidi"/>
          <w:sz w:val="24"/>
          <w:szCs w:val="24"/>
          <w:lang w:val="en-US"/>
        </w:rPr>
        <w:t xml:space="preserve"> </w:t>
      </w:r>
      <w:r>
        <w:rPr>
          <w:rFonts w:asciiTheme="majorBidi" w:hAnsiTheme="majorBidi" w:cstheme="majorBidi"/>
          <w:sz w:val="24"/>
          <w:szCs w:val="24"/>
        </w:rPr>
        <w:t>denga</w:t>
      </w:r>
      <w:r>
        <w:rPr>
          <w:rFonts w:asciiTheme="majorBidi" w:hAnsiTheme="majorBidi" w:cstheme="majorBidi"/>
          <w:sz w:val="24"/>
          <w:szCs w:val="24"/>
          <w:lang w:val="en-US"/>
        </w:rPr>
        <w:t xml:space="preserve">n </w:t>
      </w:r>
      <w:r>
        <w:rPr>
          <w:rFonts w:asciiTheme="majorBidi" w:hAnsiTheme="majorBidi" w:cstheme="majorBidi"/>
          <w:sz w:val="24"/>
          <w:szCs w:val="24"/>
        </w:rPr>
        <w:t>menggunakan tehnik memimpin, fokus, mengarahkan, menafsir, memperjelas, konfrontasi, mendorong. (3) tahap keputusan untuk berbuat (</w:t>
      </w:r>
      <w:r w:rsidRPr="00005567">
        <w:rPr>
          <w:rFonts w:asciiTheme="majorBidi" w:hAnsiTheme="majorBidi" w:cstheme="majorBidi"/>
          <w:i/>
          <w:iCs/>
          <w:sz w:val="24"/>
          <w:szCs w:val="24"/>
        </w:rPr>
        <w:t>action</w:t>
      </w:r>
      <w:r>
        <w:rPr>
          <w:rFonts w:asciiTheme="majorBidi" w:hAnsiTheme="majorBidi" w:cstheme="majorBidi"/>
          <w:sz w:val="24"/>
          <w:szCs w:val="24"/>
        </w:rPr>
        <w:t xml:space="preserve">) disebut juga tahap akhir dengan menggunakan tehnik menyimpulkan, mendorong, merencana, menilai dan mengakhiri proses/sesi konseling. </w:t>
      </w:r>
      <w:r w:rsidRPr="0040794D">
        <w:rPr>
          <w:rFonts w:asciiTheme="majorBidi" w:hAnsiTheme="majorBidi" w:cstheme="majorBidi"/>
          <w:i/>
          <w:iCs/>
          <w:sz w:val="24"/>
          <w:szCs w:val="24"/>
        </w:rPr>
        <w:t>Kedua</w:t>
      </w:r>
      <w:r>
        <w:rPr>
          <w:rFonts w:asciiTheme="majorBidi" w:hAnsiTheme="majorBidi" w:cstheme="majorBidi"/>
          <w:sz w:val="24"/>
          <w:szCs w:val="24"/>
        </w:rPr>
        <w:t xml:space="preserve"> Hasil yang diperoleh dalam pelaksanaan konseling individual dalam pembentukan kecerdasan spiritual yait</w:t>
      </w:r>
      <w:r w:rsidRPr="00702797">
        <w:rPr>
          <w:rFonts w:asciiTheme="majorBidi" w:hAnsiTheme="majorBidi" w:cstheme="majorBidi"/>
          <w:sz w:val="24"/>
          <w:szCs w:val="24"/>
        </w:rPr>
        <w:t xml:space="preserve">u siswa </w:t>
      </w:r>
      <w:r>
        <w:rPr>
          <w:rFonts w:asciiTheme="majorBidi" w:hAnsiTheme="majorBidi" w:cstheme="majorBidi"/>
          <w:sz w:val="24"/>
          <w:szCs w:val="24"/>
        </w:rPr>
        <w:t>bisa me</w:t>
      </w:r>
      <w:r w:rsidRPr="00702797">
        <w:rPr>
          <w:rFonts w:asciiTheme="majorBidi" w:hAnsiTheme="majorBidi" w:cstheme="majorBidi"/>
          <w:sz w:val="24"/>
          <w:szCs w:val="24"/>
        </w:rPr>
        <w:t>nghidupkan</w:t>
      </w:r>
      <w:r>
        <w:rPr>
          <w:rFonts w:asciiTheme="majorBidi" w:hAnsiTheme="majorBidi" w:cstheme="majorBidi"/>
          <w:sz w:val="24"/>
          <w:szCs w:val="24"/>
        </w:rPr>
        <w:t xml:space="preserve"> kebenaran </w:t>
      </w:r>
      <w:r w:rsidRPr="00702797">
        <w:rPr>
          <w:rFonts w:asciiTheme="majorBidi" w:hAnsiTheme="majorBidi" w:cstheme="majorBidi"/>
          <w:sz w:val="24"/>
          <w:szCs w:val="24"/>
        </w:rPr>
        <w:t xml:space="preserve">yang paling dalam, mewujudkan hal yang terbaik, utuh, dan paling manusiawi dari dalam batin, kesadaran dari dalam diri untuk berperilaku yang bernilai ibadah, </w:t>
      </w:r>
      <w:r>
        <w:rPr>
          <w:rFonts w:asciiTheme="majorBidi" w:hAnsiTheme="majorBidi" w:cstheme="majorBidi"/>
          <w:sz w:val="24"/>
          <w:szCs w:val="24"/>
        </w:rPr>
        <w:t>mampu menghadapi dan memecahkan persoalan makna kehidupan,</w:t>
      </w:r>
      <w:r w:rsidRPr="00702797">
        <w:rPr>
          <w:rFonts w:asciiTheme="majorBidi" w:hAnsiTheme="majorBidi" w:cstheme="majorBidi"/>
          <w:sz w:val="24"/>
          <w:szCs w:val="24"/>
        </w:rPr>
        <w:t xml:space="preserve"> </w:t>
      </w:r>
      <w:r>
        <w:rPr>
          <w:rFonts w:asciiTheme="majorBidi" w:hAnsiTheme="majorBidi" w:cstheme="majorBidi"/>
          <w:sz w:val="24"/>
          <w:szCs w:val="24"/>
        </w:rPr>
        <w:t xml:space="preserve">dan keutuhan diri yaitu kecerdasan untuk menempatkan perilaku dan hidupnya dalam konteks makna yang lebih luas dan kaya. </w:t>
      </w:r>
      <w:r w:rsidRPr="000470E7">
        <w:rPr>
          <w:rFonts w:asciiTheme="majorBidi" w:hAnsiTheme="majorBidi" w:cstheme="majorBidi"/>
          <w:i/>
          <w:iCs/>
          <w:sz w:val="24"/>
          <w:szCs w:val="24"/>
        </w:rPr>
        <w:t>Ketiga</w:t>
      </w:r>
      <w:r>
        <w:rPr>
          <w:rFonts w:asciiTheme="majorBidi" w:hAnsiTheme="majorBidi" w:cstheme="majorBidi"/>
          <w:i/>
          <w:iCs/>
          <w:sz w:val="24"/>
          <w:szCs w:val="24"/>
        </w:rPr>
        <w:t xml:space="preserve"> </w:t>
      </w:r>
      <w:r>
        <w:rPr>
          <w:rFonts w:asciiTheme="majorBidi" w:hAnsiTheme="majorBidi" w:cstheme="majorBidi"/>
          <w:sz w:val="24"/>
          <w:szCs w:val="24"/>
        </w:rPr>
        <w:t>Faktor pendukungnya dalam pelaksanaan konseling individual yaitu siswa bisa dengan mudah diajak konseling kemudian faktor pendukung lainnya adalah dukungan dari kepala sekolah dan dukungan dari guru mata pelajaran yang bersedia memberi izin siswa untuk keruang BK. Sedangkan faktor penghambatnya berasal dar</w:t>
      </w:r>
      <w:r>
        <w:rPr>
          <w:rFonts w:asciiTheme="majorBidi" w:hAnsiTheme="majorBidi" w:cstheme="majorBidi"/>
          <w:sz w:val="24"/>
          <w:szCs w:val="24"/>
          <w:lang w:val="en-US"/>
        </w:rPr>
        <w:t xml:space="preserve">i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siswa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sendiri</w:t>
      </w:r>
      <w:proofErr w:type="spellEnd"/>
      <w:r>
        <w:rPr>
          <w:rFonts w:asciiTheme="majorBidi" w:hAnsiTheme="majorBidi" w:cstheme="majorBidi"/>
          <w:sz w:val="24"/>
          <w:szCs w:val="24"/>
          <w:lang w:val="en-US"/>
        </w:rPr>
        <w:t>.</w:t>
      </w:r>
      <w:bookmarkStart w:id="0" w:name="_GoBack"/>
      <w:bookmarkEnd w:id="0"/>
    </w:p>
    <w:sectPr w:rsidR="00C9281A" w:rsidRPr="003B2029" w:rsidSect="003B2029">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29"/>
    <w:rsid w:val="00020964"/>
    <w:rsid w:val="0004231C"/>
    <w:rsid w:val="000644DA"/>
    <w:rsid w:val="00091EB3"/>
    <w:rsid w:val="000A517C"/>
    <w:rsid w:val="000B3A0D"/>
    <w:rsid w:val="00175D50"/>
    <w:rsid w:val="00196A70"/>
    <w:rsid w:val="001D6354"/>
    <w:rsid w:val="001E3170"/>
    <w:rsid w:val="00256328"/>
    <w:rsid w:val="002D08D1"/>
    <w:rsid w:val="0038347E"/>
    <w:rsid w:val="003848C4"/>
    <w:rsid w:val="003B2029"/>
    <w:rsid w:val="003E4BDC"/>
    <w:rsid w:val="00431D6C"/>
    <w:rsid w:val="0050462D"/>
    <w:rsid w:val="005257B9"/>
    <w:rsid w:val="00571D36"/>
    <w:rsid w:val="005B46D2"/>
    <w:rsid w:val="006203BE"/>
    <w:rsid w:val="00763E22"/>
    <w:rsid w:val="00767272"/>
    <w:rsid w:val="00774606"/>
    <w:rsid w:val="00783232"/>
    <w:rsid w:val="007847D2"/>
    <w:rsid w:val="00796872"/>
    <w:rsid w:val="0085302A"/>
    <w:rsid w:val="00884B7D"/>
    <w:rsid w:val="008B1315"/>
    <w:rsid w:val="008F7EB6"/>
    <w:rsid w:val="009022BB"/>
    <w:rsid w:val="00A073FE"/>
    <w:rsid w:val="00A37CD2"/>
    <w:rsid w:val="00A7242C"/>
    <w:rsid w:val="00B7066B"/>
    <w:rsid w:val="00BB702F"/>
    <w:rsid w:val="00BD7FAA"/>
    <w:rsid w:val="00C24763"/>
    <w:rsid w:val="00C9281A"/>
    <w:rsid w:val="00D23922"/>
    <w:rsid w:val="00D363C6"/>
    <w:rsid w:val="00D423EB"/>
    <w:rsid w:val="00D43F71"/>
    <w:rsid w:val="00DB398E"/>
    <w:rsid w:val="00DD5F60"/>
    <w:rsid w:val="00E83579"/>
    <w:rsid w:val="00EC253A"/>
    <w:rsid w:val="00F07F38"/>
    <w:rsid w:val="00F16023"/>
    <w:rsid w:val="00F22FCE"/>
    <w:rsid w:val="00F429F0"/>
    <w:rsid w:val="00F60883"/>
    <w:rsid w:val="00FC12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029"/>
    <w:pPr>
      <w:spacing w:after="0" w:line="360" w:lineRule="auto"/>
      <w:ind w:left="641" w:hanging="357"/>
    </w:pPr>
    <w:rPr>
      <w:rFonts w:eastAsia="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029"/>
    <w:pPr>
      <w:spacing w:after="0" w:line="360" w:lineRule="auto"/>
      <w:ind w:left="641" w:hanging="357"/>
    </w:pPr>
    <w:rPr>
      <w:rFonts w:eastAsia="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ZAIN.NET</dc:creator>
  <cp:lastModifiedBy>ZAIN.NET</cp:lastModifiedBy>
  <cp:revision>1</cp:revision>
  <dcterms:created xsi:type="dcterms:W3CDTF">2020-06-17T02:25:00Z</dcterms:created>
  <dcterms:modified xsi:type="dcterms:W3CDTF">2020-06-17T02:25:00Z</dcterms:modified>
</cp:coreProperties>
</file>