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C59" w:rsidRDefault="00591C59" w:rsidP="00955AB0">
      <w:pPr>
        <w:spacing w:line="360" w:lineRule="auto"/>
        <w:jc w:val="center"/>
        <w:rPr>
          <w:rFonts w:ascii="Times New Roman" w:hAnsi="Times New Roman" w:cs="Times New Roman"/>
          <w:b/>
          <w:sz w:val="24"/>
          <w:szCs w:val="24"/>
        </w:rPr>
      </w:pPr>
      <w:bookmarkStart w:id="0" w:name="_GoBack"/>
      <w:bookmarkEnd w:id="0"/>
      <w:r w:rsidRPr="00955AB0">
        <w:rPr>
          <w:rFonts w:ascii="Times New Roman" w:hAnsi="Times New Roman" w:cs="Times New Roman"/>
          <w:b/>
          <w:sz w:val="24"/>
          <w:szCs w:val="24"/>
        </w:rPr>
        <w:t>ABSTRAK</w:t>
      </w:r>
    </w:p>
    <w:p w:rsidR="00955AB0" w:rsidRPr="00955AB0" w:rsidRDefault="00955AB0" w:rsidP="00955AB0">
      <w:pPr>
        <w:spacing w:line="240" w:lineRule="auto"/>
        <w:jc w:val="center"/>
        <w:rPr>
          <w:rFonts w:ascii="Times New Roman" w:hAnsi="Times New Roman" w:cs="Times New Roman"/>
          <w:b/>
          <w:sz w:val="24"/>
          <w:szCs w:val="24"/>
        </w:rPr>
      </w:pPr>
    </w:p>
    <w:p w:rsidR="00591C59" w:rsidRDefault="00591C59" w:rsidP="00955AB0">
      <w:pPr>
        <w:spacing w:line="360" w:lineRule="auto"/>
        <w:jc w:val="both"/>
        <w:rPr>
          <w:rFonts w:ascii="Times New Roman" w:hAnsi="Times New Roman" w:cs="Times New Roman"/>
          <w:sz w:val="24"/>
          <w:szCs w:val="24"/>
        </w:rPr>
      </w:pPr>
      <w:r>
        <w:rPr>
          <w:rFonts w:ascii="Times New Roman" w:hAnsi="Times New Roman" w:cs="Times New Roman"/>
          <w:b/>
          <w:sz w:val="24"/>
          <w:szCs w:val="24"/>
        </w:rPr>
        <w:t>Yunita Dwi Santi,</w:t>
      </w:r>
      <w:r>
        <w:rPr>
          <w:rFonts w:ascii="Times New Roman" w:hAnsi="Times New Roman" w:cs="Times New Roman"/>
          <w:sz w:val="24"/>
          <w:szCs w:val="24"/>
        </w:rPr>
        <w:t xml:space="preserve"> 2020, </w:t>
      </w:r>
      <w:r>
        <w:rPr>
          <w:rFonts w:ascii="Times New Roman" w:hAnsi="Times New Roman" w:cs="Times New Roman"/>
          <w:i/>
          <w:sz w:val="24"/>
          <w:szCs w:val="24"/>
        </w:rPr>
        <w:t>Upaya Guru Bimbingan dan Konseling dalam Mengatasi Perilaku Agresisf di Mtsn 2 Pamekasan</w:t>
      </w:r>
      <w:r>
        <w:rPr>
          <w:rFonts w:ascii="Times New Roman" w:hAnsi="Times New Roman" w:cs="Times New Roman"/>
          <w:sz w:val="24"/>
          <w:szCs w:val="24"/>
        </w:rPr>
        <w:t>, Program Studi Bimbingan dan Kons</w:t>
      </w:r>
      <w:r w:rsidR="0040643C">
        <w:rPr>
          <w:rFonts w:ascii="Times New Roman" w:hAnsi="Times New Roman" w:cs="Times New Roman"/>
          <w:sz w:val="24"/>
          <w:szCs w:val="24"/>
        </w:rPr>
        <w:t xml:space="preserve">eling Pendidikan Islam, Fakultas </w:t>
      </w:r>
      <w:r>
        <w:rPr>
          <w:rFonts w:ascii="Times New Roman" w:hAnsi="Times New Roman" w:cs="Times New Roman"/>
          <w:sz w:val="24"/>
          <w:szCs w:val="24"/>
        </w:rPr>
        <w:t>Tarbiyah, Institut Agama Islam Negeri Madura, Pembimbing Dr. H. Mohammad Muchlis Solihin, M. Ag.</w:t>
      </w:r>
    </w:p>
    <w:p w:rsidR="00591C59" w:rsidRDefault="00591C59" w:rsidP="00955AB0">
      <w:pPr>
        <w:spacing w:line="360" w:lineRule="auto"/>
        <w:jc w:val="both"/>
        <w:rPr>
          <w:rFonts w:ascii="Times New Roman" w:hAnsi="Times New Roman" w:cs="Times New Roman"/>
          <w:sz w:val="24"/>
          <w:szCs w:val="24"/>
        </w:rPr>
      </w:pPr>
      <w:r w:rsidRPr="007D6D17">
        <w:rPr>
          <w:rFonts w:ascii="Times New Roman" w:hAnsi="Times New Roman" w:cs="Times New Roman"/>
          <w:b/>
          <w:sz w:val="24"/>
          <w:szCs w:val="24"/>
        </w:rPr>
        <w:t>Kata Kunci</w:t>
      </w:r>
      <w:r>
        <w:rPr>
          <w:rFonts w:ascii="Times New Roman" w:hAnsi="Times New Roman" w:cs="Times New Roman"/>
          <w:sz w:val="24"/>
          <w:szCs w:val="24"/>
        </w:rPr>
        <w:t>: Upaya Guru Bimbingan dan Konseling, Perilaku Agresif.</w:t>
      </w:r>
    </w:p>
    <w:p w:rsidR="00591C59" w:rsidRDefault="00591C59" w:rsidP="00955AB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dilatarbelakangi oleh adanya siswa yang mengalami perilaku agresif. Tujuan dari penelitian ini adalah untuk mengetahui upaya guru bimbingan dan konseling dalam mengatasi siswa yang mengalami perilaku agresif di Mtsn 2 Pamekasan. Ada tiga fokus yang menjadi kajian dalam penelitian ini, 1) </w:t>
      </w:r>
      <w:r w:rsidR="000D71EB">
        <w:rPr>
          <w:rFonts w:ascii="Times New Roman" w:hAnsi="Times New Roman" w:cs="Times New Roman"/>
          <w:sz w:val="24"/>
          <w:szCs w:val="24"/>
        </w:rPr>
        <w:t xml:space="preserve">bagaimana </w:t>
      </w:r>
      <w:r>
        <w:rPr>
          <w:rFonts w:ascii="Times New Roman" w:hAnsi="Times New Roman" w:cs="Times New Roman"/>
          <w:sz w:val="24"/>
          <w:szCs w:val="24"/>
        </w:rPr>
        <w:t>periaku agresif siswa di Mtsn 2 Pamekasan, 2) upaya guru bimbingan dan konseling dalam mengatasi periaku agresif siswa di Mtsn 2 Pamekasan, 3) untuk mengetahui faktor yang mempengaruhi periaku agresif siswa di Mtsn 2 Pamekasan.</w:t>
      </w:r>
    </w:p>
    <w:p w:rsidR="00591C59" w:rsidRDefault="00591C59" w:rsidP="00955AB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merupakan penelitian kualitatif. Teknik yang digunakan dalam prosedur pengumpulan data ialah wawancara, observasi, dan dokumentasi. Analisis data penelitian meliputi reduksi data, penyajian data, dan kesimpulan. Sedangkan dalam pengecekan keabsahan data peneliti meliputi ketekunan pengamatan, perpanjangan keikutsertaan dan triangulasi.</w:t>
      </w:r>
    </w:p>
    <w:p w:rsidR="00591C59" w:rsidRDefault="00591C59" w:rsidP="0078626A">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menunjukkan bahwa: </w:t>
      </w:r>
      <w:r>
        <w:rPr>
          <w:rFonts w:ascii="Times New Roman" w:hAnsi="Times New Roman" w:cs="Times New Roman"/>
          <w:i/>
          <w:sz w:val="24"/>
          <w:szCs w:val="24"/>
        </w:rPr>
        <w:t>pertama</w:t>
      </w:r>
      <w:r>
        <w:rPr>
          <w:rFonts w:ascii="Times New Roman" w:hAnsi="Times New Roman" w:cs="Times New Roman"/>
          <w:sz w:val="24"/>
          <w:szCs w:val="24"/>
        </w:rPr>
        <w:t>,</w:t>
      </w:r>
      <w:r w:rsidR="0040643C">
        <w:rPr>
          <w:rFonts w:ascii="Times New Roman" w:hAnsi="Times New Roman" w:cs="Times New Roman"/>
          <w:sz w:val="24"/>
          <w:szCs w:val="24"/>
        </w:rPr>
        <w:t xml:space="preserve"> perilaku agresif di MTs</w:t>
      </w:r>
      <w:r w:rsidR="000D71EB">
        <w:rPr>
          <w:rFonts w:ascii="Times New Roman" w:hAnsi="Times New Roman" w:cs="Times New Roman"/>
          <w:sz w:val="24"/>
          <w:szCs w:val="24"/>
        </w:rPr>
        <w:t xml:space="preserve">N 2 Pamekasan yaitu peserta didik berperilaku agresif yaitu memukul, bertengkar, berkata kasar, mencubit. Maka dengan adanya guru BK di sekolah sangat berperan siswa yang berperilaku tersebut diberikab konseling dan bimbingan kepada peserta didik yang menunjukkan perilaku agresif dan juga di panggil ke ruangan BK, diberikan pengarahan dan nasehat agar dapat mengubah perilakunya tersebut, kemudian guru bimbingan dan konseling memberikan penjelasan bahwa perilaku yang dilakukan dapat menyakiti dan merugikan orang lain maupun diri sendiri. </w:t>
      </w:r>
      <w:r>
        <w:rPr>
          <w:rFonts w:ascii="Times New Roman" w:hAnsi="Times New Roman" w:cs="Times New Roman"/>
          <w:i/>
          <w:sz w:val="24"/>
          <w:szCs w:val="24"/>
        </w:rPr>
        <w:t>Kedua</w:t>
      </w:r>
      <w:r>
        <w:rPr>
          <w:rFonts w:ascii="Times New Roman" w:hAnsi="Times New Roman" w:cs="Times New Roman"/>
          <w:sz w:val="24"/>
          <w:szCs w:val="24"/>
        </w:rPr>
        <w:t xml:space="preserve">, upaya guru BK yang di berikan kepada siswa yang bermasalah yaitu dilakukan dengan cara memberikan bimbingan dan konseling sesuai dengan </w:t>
      </w:r>
      <w:r>
        <w:rPr>
          <w:rFonts w:ascii="Times New Roman" w:hAnsi="Times New Roman" w:cs="Times New Roman"/>
          <w:sz w:val="24"/>
          <w:szCs w:val="24"/>
        </w:rPr>
        <w:lastRenderedPageBreak/>
        <w:t xml:space="preserve">masalah yang dilakukan dan juga diberikan hukuman kepada siswa untuk memberikan efek jera. </w:t>
      </w:r>
      <w:r>
        <w:rPr>
          <w:rFonts w:ascii="Times New Roman" w:hAnsi="Times New Roman" w:cs="Times New Roman"/>
          <w:i/>
          <w:sz w:val="24"/>
          <w:szCs w:val="24"/>
        </w:rPr>
        <w:t>Ketiga</w:t>
      </w:r>
      <w:r>
        <w:rPr>
          <w:rFonts w:ascii="Times New Roman" w:hAnsi="Times New Roman" w:cs="Times New Roman"/>
          <w:sz w:val="24"/>
          <w:szCs w:val="24"/>
        </w:rPr>
        <w:t>, faktor yang mempengaruhi perilaku agresif diakibatkan faktor eksternal dan faktor internal, yaitu faktor oleh masalah ekonomi, tidak mampu dalam menyesuaikan diri dengan lingkungan, dan kurang kasih sayang ataupun perhatian dari orang tua yang disebabkan karena faktor kesibukan orang tua yakni dalam hal pekerjaan dan broken home.</w:t>
      </w:r>
    </w:p>
    <w:p w:rsidR="00591C59" w:rsidRDefault="00591C59" w:rsidP="00955AB0">
      <w:pPr>
        <w:pStyle w:val="ListParagraph"/>
        <w:spacing w:line="360" w:lineRule="auto"/>
        <w:ind w:firstLine="720"/>
        <w:jc w:val="both"/>
        <w:rPr>
          <w:rFonts w:ascii="Times New Roman" w:hAnsi="Times New Roman" w:cs="Times New Roman"/>
          <w:sz w:val="24"/>
          <w:szCs w:val="24"/>
        </w:rPr>
      </w:pPr>
    </w:p>
    <w:p w:rsidR="00591C59" w:rsidRDefault="00591C59" w:rsidP="00955AB0">
      <w:pPr>
        <w:spacing w:line="360" w:lineRule="auto"/>
        <w:ind w:firstLine="720"/>
        <w:jc w:val="both"/>
        <w:rPr>
          <w:rFonts w:ascii="Times New Roman" w:hAnsi="Times New Roman" w:cs="Times New Roman"/>
          <w:sz w:val="24"/>
          <w:szCs w:val="24"/>
        </w:rPr>
      </w:pPr>
    </w:p>
    <w:p w:rsidR="00020F71" w:rsidRPr="00591C59" w:rsidRDefault="00020F71" w:rsidP="00955AB0">
      <w:pPr>
        <w:spacing w:line="360" w:lineRule="auto"/>
        <w:jc w:val="both"/>
      </w:pPr>
    </w:p>
    <w:sectPr w:rsidR="00020F71" w:rsidRPr="00591C59" w:rsidSect="0040643C">
      <w:footerReference w:type="default" r:id="rId6"/>
      <w:pgSz w:w="11906" w:h="16838"/>
      <w:pgMar w:top="1701" w:right="1701" w:bottom="1701" w:left="2268" w:header="709" w:footer="709" w:gutter="0"/>
      <w:pgNumType w:fmt="lowerRoman"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BAC" w:rsidRDefault="00440BAC" w:rsidP="00D20750">
      <w:pPr>
        <w:spacing w:after="0" w:line="240" w:lineRule="auto"/>
      </w:pPr>
      <w:r>
        <w:separator/>
      </w:r>
    </w:p>
  </w:endnote>
  <w:endnote w:type="continuationSeparator" w:id="0">
    <w:p w:rsidR="00440BAC" w:rsidRDefault="00440BAC" w:rsidP="00D20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37162"/>
      <w:docPartObj>
        <w:docPartGallery w:val="Page Numbers (Bottom of Page)"/>
        <w:docPartUnique/>
      </w:docPartObj>
    </w:sdtPr>
    <w:sdtEndPr/>
    <w:sdtContent>
      <w:p w:rsidR="00D20750" w:rsidRDefault="00694244">
        <w:pPr>
          <w:pStyle w:val="Footer"/>
          <w:jc w:val="center"/>
        </w:pPr>
        <w:r>
          <w:fldChar w:fldCharType="begin"/>
        </w:r>
        <w:r>
          <w:instrText xml:space="preserve"> PAGE   \* MERGEFORMAT </w:instrText>
        </w:r>
        <w:r>
          <w:fldChar w:fldCharType="separate"/>
        </w:r>
        <w:r w:rsidR="00B52A72">
          <w:rPr>
            <w:noProof/>
          </w:rPr>
          <w:t>v</w:t>
        </w:r>
        <w:r>
          <w:rPr>
            <w:noProof/>
          </w:rPr>
          <w:fldChar w:fldCharType="end"/>
        </w:r>
      </w:p>
    </w:sdtContent>
  </w:sdt>
  <w:p w:rsidR="00D20750" w:rsidRDefault="00D207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BAC" w:rsidRDefault="00440BAC" w:rsidP="00D20750">
      <w:pPr>
        <w:spacing w:after="0" w:line="240" w:lineRule="auto"/>
      </w:pPr>
      <w:r>
        <w:separator/>
      </w:r>
    </w:p>
  </w:footnote>
  <w:footnote w:type="continuationSeparator" w:id="0">
    <w:p w:rsidR="00440BAC" w:rsidRDefault="00440BAC" w:rsidP="00D207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91C59"/>
    <w:rsid w:val="00020F71"/>
    <w:rsid w:val="000D71EB"/>
    <w:rsid w:val="0040643C"/>
    <w:rsid w:val="00440BAC"/>
    <w:rsid w:val="00591C59"/>
    <w:rsid w:val="00694244"/>
    <w:rsid w:val="0078626A"/>
    <w:rsid w:val="007D6D17"/>
    <w:rsid w:val="00863112"/>
    <w:rsid w:val="00955AB0"/>
    <w:rsid w:val="009B11DC"/>
    <w:rsid w:val="009C2EAA"/>
    <w:rsid w:val="00B26414"/>
    <w:rsid w:val="00B52A72"/>
    <w:rsid w:val="00CD052B"/>
    <w:rsid w:val="00D20750"/>
    <w:rsid w:val="00D80896"/>
    <w:rsid w:val="00F21F03"/>
    <w:rsid w:val="00FD3CA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F736CC-8A41-4EDD-ABB6-2EADCE0D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C5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List Paragraph1 Char,Body of textCxSp Char,sub-section Char,Heading 2 Char1 Char,List Paragraph11 Char,Medium Grid 1 - Accent 21 Char,Body of text+1 Char,Body of text+2 Char,Body of text+3 Char"/>
    <w:link w:val="ListParagraph"/>
    <w:uiPriority w:val="34"/>
    <w:qFormat/>
    <w:locked/>
    <w:rsid w:val="00591C59"/>
  </w:style>
  <w:style w:type="paragraph" w:styleId="ListParagraph">
    <w:name w:val="List Paragraph"/>
    <w:aliases w:val="Body of text,List Paragraph1,Body of textCxSp,sub-section,Heading 2 Char1,List Paragraph11,Medium Grid 1 - Accent 21,Body of text+1,Body of text+2,Body of text+3"/>
    <w:basedOn w:val="Normal"/>
    <w:link w:val="ListParagraphChar"/>
    <w:uiPriority w:val="34"/>
    <w:qFormat/>
    <w:rsid w:val="00591C59"/>
    <w:pPr>
      <w:ind w:left="720"/>
      <w:contextualSpacing/>
    </w:pPr>
  </w:style>
  <w:style w:type="paragraph" w:styleId="Header">
    <w:name w:val="header"/>
    <w:basedOn w:val="Normal"/>
    <w:link w:val="HeaderChar"/>
    <w:uiPriority w:val="99"/>
    <w:unhideWhenUsed/>
    <w:rsid w:val="00D207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750"/>
  </w:style>
  <w:style w:type="paragraph" w:styleId="Footer">
    <w:name w:val="footer"/>
    <w:basedOn w:val="Normal"/>
    <w:link w:val="FooterChar"/>
    <w:uiPriority w:val="99"/>
    <w:unhideWhenUsed/>
    <w:rsid w:val="00D207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750"/>
  </w:style>
  <w:style w:type="paragraph" w:styleId="BalloonText">
    <w:name w:val="Balloon Text"/>
    <w:basedOn w:val="Normal"/>
    <w:link w:val="BalloonTextChar"/>
    <w:uiPriority w:val="99"/>
    <w:semiHidden/>
    <w:unhideWhenUsed/>
    <w:rsid w:val="00406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4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41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2020-05-19T03:24:00Z</cp:lastPrinted>
  <dcterms:created xsi:type="dcterms:W3CDTF">2020-03-16T06:34:00Z</dcterms:created>
  <dcterms:modified xsi:type="dcterms:W3CDTF">2020-05-19T03:46:00Z</dcterms:modified>
</cp:coreProperties>
</file>