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84" w:rsidRPr="00561421" w:rsidRDefault="00423684" w:rsidP="005A12F9">
      <w:pPr>
        <w:spacing w:line="240" w:lineRule="auto"/>
        <w:rPr>
          <w:rFonts w:ascii="Times New Roman" w:eastAsia="Batang" w:hAnsi="Times New Roman"/>
          <w:sz w:val="24"/>
          <w:szCs w:val="24"/>
        </w:rPr>
      </w:pPr>
    </w:p>
    <w:p w:rsidR="008831D4" w:rsidRPr="00406FE0" w:rsidRDefault="008831D4" w:rsidP="008831D4">
      <w:pPr>
        <w:spacing w:line="480" w:lineRule="auto"/>
        <w:jc w:val="center"/>
        <w:rPr>
          <w:rFonts w:asciiTheme="majorBidi" w:hAnsiTheme="majorBidi" w:cstheme="majorBidi"/>
          <w:b/>
          <w:bCs/>
          <w:sz w:val="24"/>
          <w:szCs w:val="24"/>
        </w:rPr>
      </w:pPr>
      <w:r w:rsidRPr="00406FE0">
        <w:rPr>
          <w:rFonts w:asciiTheme="majorBidi" w:hAnsiTheme="majorBidi" w:cstheme="majorBidi"/>
          <w:b/>
          <w:bCs/>
          <w:sz w:val="24"/>
          <w:szCs w:val="24"/>
        </w:rPr>
        <w:t>ABSTRAK</w:t>
      </w:r>
    </w:p>
    <w:p w:rsidR="008831D4" w:rsidRPr="00A17080" w:rsidRDefault="008831D4" w:rsidP="008831D4">
      <w:pPr>
        <w:spacing w:line="240" w:lineRule="auto"/>
        <w:jc w:val="both"/>
        <w:rPr>
          <w:rFonts w:asciiTheme="majorBidi" w:hAnsiTheme="majorBidi" w:cstheme="majorBidi"/>
          <w:sz w:val="24"/>
          <w:szCs w:val="24"/>
        </w:rPr>
      </w:pPr>
      <w:r w:rsidRPr="00406FE0">
        <w:rPr>
          <w:rFonts w:asciiTheme="majorBidi" w:hAnsiTheme="majorBidi" w:cstheme="majorBidi"/>
          <w:sz w:val="24"/>
          <w:szCs w:val="24"/>
        </w:rPr>
        <w:t xml:space="preserve">A. Zainur Rofieq, 2021, </w:t>
      </w:r>
      <w:r w:rsidRPr="00406FE0">
        <w:rPr>
          <w:rFonts w:asciiTheme="majorBidi" w:hAnsiTheme="majorBidi" w:cstheme="majorBidi"/>
          <w:i/>
          <w:sz w:val="24"/>
          <w:szCs w:val="24"/>
        </w:rPr>
        <w:t>Manajemen Program Tahfidz Qur’an Dalam Pengembangan Minat Menghafal Al-Qur’an siswa Di SMPI Bahrul Huda Pamekasan</w:t>
      </w:r>
      <w:r w:rsidRPr="00406FE0">
        <w:rPr>
          <w:rFonts w:asciiTheme="majorBidi" w:hAnsiTheme="majorBidi" w:cstheme="majorBidi"/>
          <w:sz w:val="24"/>
          <w:szCs w:val="24"/>
        </w:rPr>
        <w:t xml:space="preserve">, Skripsi Program Studi MPI, Fakultas Tarbiyah, Pembimbing Dr, Edi Susanto, M. Fil. </w:t>
      </w:r>
      <w:r>
        <w:rPr>
          <w:rFonts w:asciiTheme="majorBidi" w:hAnsiTheme="majorBidi" w:cstheme="majorBidi"/>
          <w:sz w:val="24"/>
          <w:szCs w:val="24"/>
        </w:rPr>
        <w:t>I</w:t>
      </w:r>
    </w:p>
    <w:p w:rsidR="008831D4" w:rsidRDefault="008831D4" w:rsidP="008831D4">
      <w:pPr>
        <w:spacing w:after="0" w:line="360" w:lineRule="auto"/>
        <w:jc w:val="both"/>
        <w:rPr>
          <w:rFonts w:asciiTheme="majorBidi" w:hAnsiTheme="majorBidi" w:cstheme="majorBidi"/>
          <w:sz w:val="24"/>
          <w:szCs w:val="24"/>
        </w:rPr>
      </w:pPr>
      <w:r w:rsidRPr="00A17080">
        <w:rPr>
          <w:rFonts w:asciiTheme="majorBidi" w:hAnsiTheme="majorBidi" w:cstheme="majorBidi"/>
          <w:b/>
          <w:bCs/>
          <w:sz w:val="24"/>
          <w:szCs w:val="24"/>
        </w:rPr>
        <w:t>Kata Kunci</w:t>
      </w:r>
      <w:r>
        <w:rPr>
          <w:rFonts w:asciiTheme="majorBidi" w:hAnsiTheme="majorBidi" w:cstheme="majorBidi"/>
          <w:b/>
          <w:bCs/>
          <w:sz w:val="24"/>
          <w:szCs w:val="24"/>
        </w:rPr>
        <w:t xml:space="preserve">: </w:t>
      </w:r>
      <w:r>
        <w:rPr>
          <w:rFonts w:asciiTheme="majorBidi" w:hAnsiTheme="majorBidi" w:cstheme="majorBidi"/>
          <w:sz w:val="24"/>
          <w:szCs w:val="24"/>
        </w:rPr>
        <w:t>Manajemen, Program tahfidz, Menghafal, al-Qur’an</w:t>
      </w:r>
    </w:p>
    <w:p w:rsidR="008831D4" w:rsidRDefault="008831D4" w:rsidP="008831D4">
      <w:pPr>
        <w:spacing w:after="0" w:line="240" w:lineRule="auto"/>
        <w:ind w:firstLine="720"/>
        <w:jc w:val="both"/>
        <w:rPr>
          <w:rFonts w:asciiTheme="majorBidi" w:hAnsiTheme="majorBidi" w:cstheme="majorBidi"/>
          <w:sz w:val="24"/>
          <w:szCs w:val="24"/>
        </w:rPr>
      </w:pPr>
      <w:r w:rsidRPr="00110D8A">
        <w:rPr>
          <w:rFonts w:ascii="Times New Roman" w:hAnsi="Times New Roman" w:cs="Times New Roman"/>
          <w:sz w:val="24"/>
        </w:rPr>
        <w:t xml:space="preserve">Secara etimologi kata </w:t>
      </w:r>
      <w:r w:rsidRPr="00110D8A">
        <w:rPr>
          <w:rFonts w:ascii="Times New Roman" w:hAnsi="Times New Roman" w:cs="Times New Roman"/>
          <w:i/>
          <w:sz w:val="24"/>
        </w:rPr>
        <w:t xml:space="preserve">manajemen </w:t>
      </w:r>
      <w:r w:rsidRPr="00110D8A">
        <w:rPr>
          <w:rFonts w:ascii="Times New Roman" w:hAnsi="Times New Roman" w:cs="Times New Roman"/>
          <w:sz w:val="24"/>
        </w:rPr>
        <w:t xml:space="preserve">berasal dari bahasa Prancis kuno </w:t>
      </w:r>
      <w:r w:rsidRPr="00110D8A">
        <w:rPr>
          <w:rFonts w:ascii="Times New Roman" w:hAnsi="Times New Roman" w:cs="Times New Roman"/>
          <w:i/>
          <w:sz w:val="24"/>
        </w:rPr>
        <w:t xml:space="preserve">management, </w:t>
      </w:r>
      <w:r w:rsidRPr="00110D8A">
        <w:rPr>
          <w:rFonts w:ascii="Times New Roman" w:hAnsi="Times New Roman" w:cs="Times New Roman"/>
          <w:sz w:val="24"/>
        </w:rPr>
        <w:t xml:space="preserve">yang memiliki arti seni melaksanakan dan mengatur. Dalam bahasa inggris, kata </w:t>
      </w:r>
      <w:r w:rsidRPr="00110D8A">
        <w:rPr>
          <w:rFonts w:ascii="Times New Roman" w:hAnsi="Times New Roman" w:cs="Times New Roman"/>
          <w:i/>
          <w:sz w:val="24"/>
        </w:rPr>
        <w:t xml:space="preserve">manajemen </w:t>
      </w:r>
      <w:r w:rsidRPr="00110D8A">
        <w:rPr>
          <w:rFonts w:ascii="Times New Roman" w:hAnsi="Times New Roman" w:cs="Times New Roman"/>
          <w:sz w:val="24"/>
        </w:rPr>
        <w:t xml:space="preserve">bersala dari </w:t>
      </w:r>
      <w:r w:rsidRPr="00110D8A">
        <w:rPr>
          <w:rFonts w:ascii="Times New Roman" w:hAnsi="Times New Roman" w:cs="Times New Roman"/>
          <w:i/>
          <w:sz w:val="24"/>
        </w:rPr>
        <w:t xml:space="preserve">to mange </w:t>
      </w:r>
      <w:r w:rsidRPr="00110D8A">
        <w:rPr>
          <w:rFonts w:ascii="Times New Roman" w:hAnsi="Times New Roman" w:cs="Times New Roman"/>
          <w:sz w:val="24"/>
        </w:rPr>
        <w:t xml:space="preserve">artinya mengelola, membimbing, dan mengawasi. </w:t>
      </w:r>
      <w:r w:rsidRPr="00110D8A">
        <w:rPr>
          <w:rFonts w:ascii="Times New Roman" w:hAnsi="Times New Roman" w:cs="Times New Roman"/>
          <w:bCs/>
          <w:sz w:val="24"/>
          <w:szCs w:val="24"/>
        </w:rPr>
        <w:t>Program tahfidz Al-Qur’an harus selalu diperbaharui, baik dalam perencanaan, pelaksanaan dan evaluasinya, terutama dalam hal metode pembelajaran harus disesuaikan dengan kebutuhan siswa (santri) saat ini agar pelaksanaannya menjadi semakin efektif dan efesien.</w:t>
      </w:r>
      <w:r>
        <w:rPr>
          <w:rFonts w:ascii="Times New Roman" w:hAnsi="Times New Roman" w:cs="Times New Roman"/>
          <w:bCs/>
          <w:sz w:val="24"/>
          <w:szCs w:val="24"/>
        </w:rPr>
        <w:t xml:space="preserve"> </w:t>
      </w:r>
      <w:r w:rsidRPr="00110D8A">
        <w:rPr>
          <w:rFonts w:ascii="Times New Roman" w:hAnsi="Times New Roman" w:cs="Times New Roman"/>
          <w:sz w:val="24"/>
          <w:szCs w:val="24"/>
          <w:lang w:val="en-GB"/>
        </w:rPr>
        <w:t>Menghafal Al-Qur’an sangat berbeda dengan menghafal kamus atau buku, dalam menghafal Al-Qur’an harus benar tajwid dan fasih dalam melafalkannya</w:t>
      </w:r>
      <w:r w:rsidRPr="005E4598">
        <w:rPr>
          <w:rFonts w:asciiTheme="majorBidi" w:hAnsiTheme="majorBidi" w:cstheme="majorBidi"/>
          <w:sz w:val="24"/>
          <w:szCs w:val="24"/>
        </w:rPr>
        <w:t xml:space="preserve">. </w:t>
      </w:r>
    </w:p>
    <w:p w:rsidR="008831D4" w:rsidRPr="00A04CDA" w:rsidRDefault="008831D4" w:rsidP="008831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hal tersebut, maka ada tiga pembahasan yang menjadi fokus dalam penelitian ini, yaitu: </w:t>
      </w:r>
      <w:r>
        <w:rPr>
          <w:rFonts w:asciiTheme="majorBidi" w:hAnsiTheme="majorBidi" w:cstheme="majorBidi"/>
          <w:i/>
          <w:iCs/>
          <w:sz w:val="24"/>
          <w:szCs w:val="24"/>
        </w:rPr>
        <w:t xml:space="preserve">pertama, </w:t>
      </w:r>
      <w:r w:rsidRPr="001117BF">
        <w:rPr>
          <w:rFonts w:ascii="Times New Roman" w:hAnsi="Times New Roman" w:cs="Times New Roman"/>
          <w:sz w:val="24"/>
        </w:rPr>
        <w:t>Bagaimana bentuk program tahfidz Qur’an dengan minat menghafal Al-Qur’an di SMPI Bahrul Huda Pamekasan</w:t>
      </w:r>
      <w:r>
        <w:rPr>
          <w:rFonts w:asciiTheme="majorBidi" w:hAnsiTheme="majorBidi" w:cstheme="majorBidi"/>
          <w:sz w:val="24"/>
          <w:szCs w:val="24"/>
        </w:rPr>
        <w:t>;</w:t>
      </w:r>
      <w:r>
        <w:rPr>
          <w:rFonts w:asciiTheme="majorBidi" w:hAnsiTheme="majorBidi" w:cstheme="majorBidi"/>
          <w:i/>
          <w:iCs/>
          <w:sz w:val="24"/>
          <w:szCs w:val="24"/>
        </w:rPr>
        <w:t xml:space="preserve"> kedua, </w:t>
      </w:r>
      <w:r w:rsidRPr="001117BF">
        <w:rPr>
          <w:rFonts w:ascii="Times New Roman" w:hAnsi="Times New Roman" w:cs="Times New Roman"/>
          <w:sz w:val="24"/>
        </w:rPr>
        <w:t>Bagaimana proses pelaksanaan tahfidz Qur’an di SMPI Bahrul Huda Pamekasan</w:t>
      </w:r>
      <w:r>
        <w:rPr>
          <w:rFonts w:asciiTheme="majorBidi" w:hAnsiTheme="majorBidi" w:cstheme="majorBidi"/>
          <w:sz w:val="24"/>
          <w:szCs w:val="24"/>
        </w:rPr>
        <w:t>;</w:t>
      </w:r>
      <w:r>
        <w:rPr>
          <w:rFonts w:asciiTheme="majorBidi" w:hAnsiTheme="majorBidi" w:cstheme="majorBidi"/>
          <w:i/>
          <w:iCs/>
          <w:sz w:val="24"/>
          <w:szCs w:val="24"/>
        </w:rPr>
        <w:t xml:space="preserve"> ketiga, </w:t>
      </w:r>
      <w:r w:rsidRPr="001117BF">
        <w:rPr>
          <w:rFonts w:ascii="Times New Roman" w:hAnsi="Times New Roman" w:cs="Times New Roman"/>
          <w:sz w:val="24"/>
        </w:rPr>
        <w:t>Bagaimana factor pendukung dan penghambat tahfidz Qur’an dalam minat menghafal Al-Qur’an di SMPI Bahrul Huda Pamekasan</w:t>
      </w:r>
      <w:r>
        <w:rPr>
          <w:rFonts w:asciiTheme="majorBidi" w:hAnsiTheme="majorBidi" w:cstheme="majorBidi"/>
          <w:sz w:val="24"/>
          <w:szCs w:val="24"/>
        </w:rPr>
        <w:t>.</w:t>
      </w:r>
    </w:p>
    <w:p w:rsidR="008831D4" w:rsidRDefault="008831D4" w:rsidP="008831D4">
      <w:pPr>
        <w:spacing w:after="0" w:line="240" w:lineRule="auto"/>
        <w:ind w:firstLine="720"/>
        <w:jc w:val="both"/>
        <w:rPr>
          <w:rFonts w:asciiTheme="majorBidi" w:hAnsiTheme="majorBidi" w:cstheme="majorBidi"/>
          <w:sz w:val="24"/>
          <w:szCs w:val="24"/>
        </w:rPr>
      </w:pPr>
      <w:r w:rsidRPr="00740ABE">
        <w:rPr>
          <w:rFonts w:asciiTheme="majorBidi" w:hAnsiTheme="majorBidi" w:cstheme="majorBidi"/>
          <w:sz w:val="24"/>
          <w:szCs w:val="24"/>
        </w:rPr>
        <w:t xml:space="preserve">Penelitian ini menggunakan pendekatan kualitatif dengan jenis </w:t>
      </w:r>
      <w:r>
        <w:rPr>
          <w:rFonts w:asciiTheme="majorBidi" w:hAnsiTheme="majorBidi" w:cstheme="majorBidi"/>
          <w:sz w:val="24"/>
          <w:szCs w:val="24"/>
        </w:rPr>
        <w:t>deskriptif karena data yang diperoleh berupa kata-kata bukan angka. Sedangkan s</w:t>
      </w:r>
      <w:r w:rsidRPr="00740ABE">
        <w:rPr>
          <w:rFonts w:asciiTheme="majorBidi" w:hAnsiTheme="majorBidi" w:cstheme="majorBidi"/>
          <w:sz w:val="24"/>
          <w:szCs w:val="24"/>
        </w:rPr>
        <w:t>umber data diperoleh melalui wawancara, observasi dan d</w:t>
      </w:r>
      <w:r>
        <w:rPr>
          <w:rFonts w:asciiTheme="majorBidi" w:hAnsiTheme="majorBidi" w:cstheme="majorBidi"/>
          <w:sz w:val="24"/>
          <w:szCs w:val="24"/>
        </w:rPr>
        <w:t>okumentasi. Informannya adalah kepala sekolah, guru dan siswa</w:t>
      </w:r>
      <w:r w:rsidRPr="00740ABE">
        <w:rPr>
          <w:rFonts w:asciiTheme="majorBidi" w:hAnsiTheme="majorBidi" w:cstheme="majorBidi"/>
          <w:sz w:val="24"/>
          <w:szCs w:val="24"/>
        </w:rPr>
        <w:t xml:space="preserve">. Sedangkan pengecekan keabsahan data dilakukan melalui triangulasi, perpanjangan </w:t>
      </w:r>
      <w:r w:rsidRPr="005B747A">
        <w:rPr>
          <w:rFonts w:asciiTheme="majorBidi" w:hAnsiTheme="majorBidi" w:cstheme="majorBidi"/>
          <w:sz w:val="24"/>
          <w:szCs w:val="24"/>
        </w:rPr>
        <w:t>k</w:t>
      </w:r>
      <w:r>
        <w:rPr>
          <w:rFonts w:asciiTheme="majorBidi" w:hAnsiTheme="majorBidi" w:cstheme="majorBidi"/>
          <w:sz w:val="24"/>
          <w:szCs w:val="24"/>
        </w:rPr>
        <w:t>ehadiran dan ketekunan pengamatan.</w:t>
      </w:r>
    </w:p>
    <w:p w:rsidR="00E93EA8" w:rsidRPr="006F2AD3" w:rsidRDefault="008831D4" w:rsidP="006F2AD3">
      <w:pPr>
        <w:spacing w:line="240" w:lineRule="auto"/>
        <w:ind w:firstLine="720"/>
        <w:jc w:val="both"/>
        <w:rPr>
          <w:rFonts w:asciiTheme="majorBidi" w:hAnsiTheme="majorBidi" w:cstheme="majorBidi"/>
          <w:sz w:val="24"/>
          <w:szCs w:val="24"/>
        </w:rPr>
      </w:pPr>
      <w:r w:rsidRPr="00740ABE">
        <w:rPr>
          <w:rFonts w:asciiTheme="majorBidi" w:hAnsiTheme="majorBidi" w:cstheme="majorBidi"/>
          <w:sz w:val="24"/>
          <w:szCs w:val="24"/>
        </w:rPr>
        <w:t xml:space="preserve">Hasil penelitian menunjukkan bahwa: </w:t>
      </w:r>
      <w:r w:rsidRPr="00740ABE">
        <w:rPr>
          <w:rFonts w:asciiTheme="majorBidi" w:hAnsiTheme="majorBidi" w:cstheme="majorBidi"/>
          <w:i/>
          <w:iCs/>
          <w:sz w:val="24"/>
          <w:szCs w:val="24"/>
        </w:rPr>
        <w:t>pertama,</w:t>
      </w:r>
      <w:r>
        <w:rPr>
          <w:rFonts w:asciiTheme="majorBidi" w:hAnsiTheme="majorBidi" w:cstheme="majorBidi"/>
          <w:i/>
          <w:iCs/>
          <w:sz w:val="24"/>
          <w:szCs w:val="24"/>
        </w:rPr>
        <w:t xml:space="preserve"> </w:t>
      </w:r>
      <w:r>
        <w:rPr>
          <w:rFonts w:ascii="Times New Roman" w:hAnsi="Times New Roman" w:cs="Times New Roman"/>
          <w:sz w:val="24"/>
          <w:szCs w:val="24"/>
        </w:rPr>
        <w:t>B</w:t>
      </w:r>
      <w:r w:rsidRPr="009E1EDD">
        <w:rPr>
          <w:rFonts w:ascii="Times New Roman" w:hAnsi="Times New Roman" w:cs="Times New Roman"/>
          <w:sz w:val="24"/>
          <w:szCs w:val="24"/>
        </w:rPr>
        <w:t>entuk program tahfidz Qur’an dengan minat menghafal Al-Qur’an</w:t>
      </w:r>
      <w:r>
        <w:rPr>
          <w:rFonts w:cs="Times New Roman"/>
        </w:rPr>
        <w:t xml:space="preserve"> </w:t>
      </w:r>
      <w:r>
        <w:rPr>
          <w:rFonts w:asciiTheme="majorBidi" w:hAnsiTheme="majorBidi" w:cstheme="majorBidi"/>
          <w:sz w:val="24"/>
          <w:szCs w:val="24"/>
        </w:rPr>
        <w:t xml:space="preserve">yaitu, </w:t>
      </w:r>
      <w:r w:rsidRPr="007D0BBD">
        <w:rPr>
          <w:rFonts w:asciiTheme="majorBidi" w:hAnsiTheme="majorBidi" w:cstheme="majorBidi"/>
          <w:sz w:val="24"/>
          <w:szCs w:val="24"/>
        </w:rPr>
        <w:t>bagaimana suatu program yang di jalankan berjalan secara maksimal, penentu dalam pendeskripsian tujuan yang ingin di capai, suatu penentuan strategi atau metode yang akan di pakai dalam</w:t>
      </w:r>
      <w:r>
        <w:rPr>
          <w:rFonts w:asciiTheme="majorBidi" w:hAnsiTheme="majorBidi" w:cstheme="majorBidi"/>
          <w:sz w:val="24"/>
          <w:szCs w:val="24"/>
        </w:rPr>
        <w:t xml:space="preserve"> </w:t>
      </w:r>
      <w:r w:rsidRPr="007D0BBD">
        <w:rPr>
          <w:rFonts w:asciiTheme="majorBidi" w:hAnsiTheme="majorBidi" w:cstheme="majorBidi"/>
          <w:sz w:val="24"/>
          <w:szCs w:val="24"/>
        </w:rPr>
        <w:t>pelaksanaan</w:t>
      </w:r>
      <w:r>
        <w:rPr>
          <w:rFonts w:asciiTheme="majorBidi" w:hAnsiTheme="majorBidi" w:cstheme="majorBidi"/>
          <w:sz w:val="24"/>
          <w:szCs w:val="24"/>
        </w:rPr>
        <w:t xml:space="preserve"> seperti pembagian surah dan ayat dari kelas tujuh samapai kelas sembilan</w:t>
      </w:r>
      <w:r w:rsidRPr="007D0BBD">
        <w:rPr>
          <w:rFonts w:asciiTheme="majorBidi" w:hAnsiTheme="majorBidi" w:cstheme="majorBidi"/>
          <w:sz w:val="24"/>
          <w:szCs w:val="24"/>
        </w:rPr>
        <w:t>, penetuan suatu meteri-materi yang akan di terapkan dalam sebuah program, dan juga mengembangkan rancangan dalam pelaksa</w:t>
      </w:r>
      <w:r>
        <w:rPr>
          <w:rFonts w:asciiTheme="majorBidi" w:hAnsiTheme="majorBidi" w:cstheme="majorBidi"/>
          <w:sz w:val="24"/>
          <w:szCs w:val="24"/>
        </w:rPr>
        <w:t>n</w:t>
      </w:r>
      <w:r w:rsidRPr="007D0BBD">
        <w:rPr>
          <w:rFonts w:asciiTheme="majorBidi" w:hAnsiTheme="majorBidi" w:cstheme="majorBidi"/>
          <w:sz w:val="24"/>
          <w:szCs w:val="24"/>
        </w:rPr>
        <w:t>a</w:t>
      </w:r>
      <w:r>
        <w:rPr>
          <w:rFonts w:asciiTheme="majorBidi" w:hAnsiTheme="majorBidi" w:cstheme="majorBidi"/>
          <w:sz w:val="24"/>
          <w:szCs w:val="24"/>
        </w:rPr>
        <w:t>an</w:t>
      </w:r>
      <w:r w:rsidRPr="007D0BBD">
        <w:rPr>
          <w:rFonts w:asciiTheme="majorBidi" w:hAnsiTheme="majorBidi" w:cstheme="majorBidi"/>
          <w:sz w:val="24"/>
          <w:szCs w:val="24"/>
        </w:rPr>
        <w:t>nya</w:t>
      </w:r>
      <w:r w:rsidRPr="00F95167">
        <w:rPr>
          <w:rFonts w:asciiTheme="majorBidi" w:hAnsiTheme="majorBidi" w:cstheme="majorBidi"/>
          <w:sz w:val="24"/>
          <w:szCs w:val="24"/>
        </w:rPr>
        <w:t xml:space="preserve">.  </w:t>
      </w:r>
      <w:r w:rsidRPr="00C00FCF">
        <w:rPr>
          <w:rFonts w:asciiTheme="majorBidi" w:hAnsiTheme="majorBidi" w:cstheme="majorBidi"/>
          <w:i/>
          <w:iCs/>
          <w:sz w:val="24"/>
          <w:szCs w:val="24"/>
        </w:rPr>
        <w:t>Kedua,</w:t>
      </w:r>
      <w:r>
        <w:rPr>
          <w:rFonts w:asciiTheme="majorBidi" w:hAnsiTheme="majorBidi" w:cstheme="majorBidi"/>
          <w:i/>
          <w:iCs/>
          <w:sz w:val="24"/>
          <w:szCs w:val="24"/>
        </w:rPr>
        <w:t xml:space="preserve"> </w:t>
      </w:r>
      <w:r>
        <w:rPr>
          <w:rFonts w:ascii="Times New Roman" w:hAnsi="Times New Roman" w:cs="Times New Roman"/>
          <w:sz w:val="24"/>
        </w:rPr>
        <w:t>P</w:t>
      </w:r>
      <w:r w:rsidRPr="009E1EDD">
        <w:rPr>
          <w:rFonts w:ascii="Times New Roman" w:hAnsi="Times New Roman" w:cs="Times New Roman"/>
          <w:sz w:val="24"/>
        </w:rPr>
        <w:t>roses pelaksanaan tahfidz Qur’an di SMPI Bahrul Huda Pamekasan</w:t>
      </w:r>
      <w:r>
        <w:rPr>
          <w:rFonts w:asciiTheme="majorBidi" w:hAnsiTheme="majorBidi" w:cstheme="majorBidi"/>
          <w:sz w:val="24"/>
          <w:szCs w:val="24"/>
        </w:rPr>
        <w:t xml:space="preserve"> yaitu dengan di lakukan  pembiasaan merojaah bacaan perayat-ayat kepada sesame teman sebelum memulai mata pelajaran dari jam 06:30-07:00 sesuai dengan jadwal kelas masing-masing. </w:t>
      </w:r>
      <w:r>
        <w:rPr>
          <w:rFonts w:asciiTheme="majorBidi" w:hAnsiTheme="majorBidi" w:cstheme="majorBidi"/>
          <w:i/>
          <w:iCs/>
          <w:sz w:val="24"/>
          <w:szCs w:val="24"/>
        </w:rPr>
        <w:t>Ketiga</w:t>
      </w:r>
      <w:r w:rsidRPr="009E1EDD">
        <w:rPr>
          <w:rFonts w:cs="Times New Roman"/>
        </w:rPr>
        <w:t xml:space="preserve"> </w:t>
      </w:r>
      <w:r>
        <w:rPr>
          <w:rFonts w:ascii="Times New Roman" w:hAnsi="Times New Roman" w:cs="Times New Roman"/>
          <w:sz w:val="24"/>
        </w:rPr>
        <w:t>F</w:t>
      </w:r>
      <w:r w:rsidRPr="009E1EDD">
        <w:rPr>
          <w:rFonts w:ascii="Times New Roman" w:hAnsi="Times New Roman" w:cs="Times New Roman"/>
          <w:sz w:val="24"/>
        </w:rPr>
        <w:t>actor pendukung dan penghambat tahfidz Qur’an dalam minat menghafal Al-Qur’an di SMPI Bahrul Huda Pamekasan</w:t>
      </w:r>
      <w:r>
        <w:rPr>
          <w:rFonts w:asciiTheme="majorBidi" w:hAnsiTheme="majorBidi" w:cstheme="majorBidi"/>
          <w:sz w:val="24"/>
          <w:szCs w:val="24"/>
        </w:rPr>
        <w:t xml:space="preserve"> yaitu </w:t>
      </w:r>
      <w:r>
        <w:rPr>
          <w:rFonts w:ascii="Times New Roman" w:hAnsi="Times New Roman" w:cs="Times New Roman"/>
          <w:sz w:val="24"/>
          <w:szCs w:val="24"/>
        </w:rPr>
        <w:t>F</w:t>
      </w:r>
      <w:r w:rsidRPr="009E1EDD">
        <w:rPr>
          <w:rFonts w:ascii="Times New Roman" w:hAnsi="Times New Roman" w:cs="Times New Roman"/>
          <w:sz w:val="24"/>
          <w:szCs w:val="24"/>
        </w:rPr>
        <w:t xml:space="preserve">actor lingkungan yang sejuk nyaman jauh dari kebisingan, sarana dan prasarana yang digunakan dalam pembelajaran, factor yang menghambat dalam proses pembelajaran tahfidz yaitu; ketika dalam membenarkan mekhorijul huruf anak santri susah dalam menerapkannya dan kurangnya keistiqomahan dalam menghafalnya, sudah mengenal lawan jenis, banyak alasan untuk tidak bisa hafalan karena alasan berbenturan dengan kegiatan sekolah dan </w:t>
      </w:r>
      <w:r w:rsidR="006F2AD3">
        <w:rPr>
          <w:rFonts w:ascii="Times New Roman" w:hAnsi="Times New Roman" w:cs="Times New Roman"/>
          <w:sz w:val="24"/>
          <w:szCs w:val="24"/>
        </w:rPr>
        <w:t xml:space="preserve"> </w:t>
      </w:r>
      <w:bookmarkStart w:id="0" w:name="_GoBack"/>
      <w:bookmarkEnd w:id="0"/>
      <w:r w:rsidRPr="009E1EDD">
        <w:rPr>
          <w:rFonts w:ascii="Times New Roman" w:hAnsi="Times New Roman" w:cs="Times New Roman"/>
          <w:sz w:val="24"/>
          <w:szCs w:val="24"/>
        </w:rPr>
        <w:t>kepesantrenan.</w:t>
      </w:r>
    </w:p>
    <w:sectPr w:rsidR="00E93EA8" w:rsidRPr="006F2AD3" w:rsidSect="00934B09">
      <w:headerReference w:type="default" r:id="rId9"/>
      <w:footerReference w:type="default" r:id="rId10"/>
      <w:pgSz w:w="11907" w:h="16840"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88" w:rsidRDefault="00395188" w:rsidP="00423684">
      <w:pPr>
        <w:spacing w:after="0" w:line="240" w:lineRule="auto"/>
      </w:pPr>
      <w:r>
        <w:separator/>
      </w:r>
    </w:p>
  </w:endnote>
  <w:endnote w:type="continuationSeparator" w:id="0">
    <w:p w:rsidR="00395188" w:rsidRDefault="00395188" w:rsidP="0042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70041"/>
      <w:docPartObj>
        <w:docPartGallery w:val="Page Numbers (Bottom of Page)"/>
        <w:docPartUnique/>
      </w:docPartObj>
    </w:sdtPr>
    <w:sdtContent>
      <w:p w:rsidR="005A12F9" w:rsidRDefault="005A12F9" w:rsidP="00406FE0">
        <w:pPr>
          <w:pStyle w:val="Footer"/>
          <w:tabs>
            <w:tab w:val="left" w:pos="3482"/>
            <w:tab w:val="center" w:pos="3969"/>
          </w:tabs>
        </w:pPr>
        <w:r>
          <w:tab/>
        </w:r>
        <w:r>
          <w:tab/>
        </w:r>
      </w:p>
    </w:sdtContent>
  </w:sdt>
  <w:p w:rsidR="005A12F9" w:rsidRDefault="005A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88" w:rsidRDefault="00395188" w:rsidP="00423684">
      <w:pPr>
        <w:spacing w:after="0" w:line="240" w:lineRule="auto"/>
      </w:pPr>
      <w:r>
        <w:separator/>
      </w:r>
    </w:p>
  </w:footnote>
  <w:footnote w:type="continuationSeparator" w:id="0">
    <w:p w:rsidR="00395188" w:rsidRDefault="00395188" w:rsidP="00423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160480"/>
      <w:docPartObj>
        <w:docPartGallery w:val="Page Numbers (Top of Page)"/>
        <w:docPartUnique/>
      </w:docPartObj>
    </w:sdtPr>
    <w:sdtEndPr>
      <w:rPr>
        <w:noProof/>
      </w:rPr>
    </w:sdtEndPr>
    <w:sdtContent>
      <w:p w:rsidR="005A12F9" w:rsidRDefault="005A12F9">
        <w:pPr>
          <w:pStyle w:val="Header"/>
          <w:jc w:val="right"/>
        </w:pPr>
        <w:r>
          <w:fldChar w:fldCharType="begin"/>
        </w:r>
        <w:r>
          <w:instrText xml:space="preserve"> PAGE   \* MERGEFORMAT </w:instrText>
        </w:r>
        <w:r>
          <w:fldChar w:fldCharType="separate"/>
        </w:r>
        <w:r w:rsidR="006F2AD3">
          <w:rPr>
            <w:noProof/>
          </w:rPr>
          <w:t>1</w:t>
        </w:r>
        <w:r>
          <w:rPr>
            <w:noProof/>
          </w:rPr>
          <w:fldChar w:fldCharType="end"/>
        </w:r>
      </w:p>
    </w:sdtContent>
  </w:sdt>
  <w:p w:rsidR="005A12F9" w:rsidRDefault="005A1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8EE438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2"/>
    <w:multiLevelType w:val="hybridMultilevel"/>
    <w:tmpl w:val="89589762"/>
    <w:lvl w:ilvl="0" w:tplc="2FB0F8FA">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6248BB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5"/>
    <w:multiLevelType w:val="hybridMultilevel"/>
    <w:tmpl w:val="00F86F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6"/>
    <w:multiLevelType w:val="hybridMultilevel"/>
    <w:tmpl w:val="635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8"/>
    <w:multiLevelType w:val="hybridMultilevel"/>
    <w:tmpl w:val="CBC82E8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000000B"/>
    <w:multiLevelType w:val="hybridMultilevel"/>
    <w:tmpl w:val="5E8EFF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000000D"/>
    <w:multiLevelType w:val="hybridMultilevel"/>
    <w:tmpl w:val="0A24757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F"/>
    <w:multiLevelType w:val="hybridMultilevel"/>
    <w:tmpl w:val="5BBA77C4"/>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10"/>
    <w:multiLevelType w:val="hybridMultilevel"/>
    <w:tmpl w:val="4B0E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15"/>
    <w:multiLevelType w:val="hybridMultilevel"/>
    <w:tmpl w:val="89A06A60"/>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17"/>
    <w:multiLevelType w:val="hybridMultilevel"/>
    <w:tmpl w:val="3C5E75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18"/>
    <w:multiLevelType w:val="hybridMultilevel"/>
    <w:tmpl w:val="7B84F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1A"/>
    <w:multiLevelType w:val="hybridMultilevel"/>
    <w:tmpl w:val="1D6E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E"/>
    <w:multiLevelType w:val="hybridMultilevel"/>
    <w:tmpl w:val="EC866DE2"/>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20"/>
    <w:multiLevelType w:val="hybridMultilevel"/>
    <w:tmpl w:val="6248BBE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00000023"/>
    <w:multiLevelType w:val="hybridMultilevel"/>
    <w:tmpl w:val="A25E6326"/>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0000025"/>
    <w:multiLevelType w:val="hybridMultilevel"/>
    <w:tmpl w:val="C1AE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28"/>
    <w:multiLevelType w:val="hybridMultilevel"/>
    <w:tmpl w:val="B1127C00"/>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2B86FAE"/>
    <w:multiLevelType w:val="hybridMultilevel"/>
    <w:tmpl w:val="5E8CAD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6F47A12"/>
    <w:multiLevelType w:val="hybridMultilevel"/>
    <w:tmpl w:val="AC68C4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7062081"/>
    <w:multiLevelType w:val="hybridMultilevel"/>
    <w:tmpl w:val="89FC0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19667A"/>
    <w:multiLevelType w:val="hybridMultilevel"/>
    <w:tmpl w:val="36E2C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AB1E02"/>
    <w:multiLevelType w:val="hybridMultilevel"/>
    <w:tmpl w:val="E02802B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BE859D1"/>
    <w:multiLevelType w:val="hybridMultilevel"/>
    <w:tmpl w:val="C38EC0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CAB7488"/>
    <w:multiLevelType w:val="hybridMultilevel"/>
    <w:tmpl w:val="F4A298C0"/>
    <w:lvl w:ilvl="0" w:tplc="7FDC9D0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EA435F6"/>
    <w:multiLevelType w:val="hybridMultilevel"/>
    <w:tmpl w:val="01DCA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2FC557C"/>
    <w:multiLevelType w:val="hybridMultilevel"/>
    <w:tmpl w:val="74E046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63157CF"/>
    <w:multiLevelType w:val="hybridMultilevel"/>
    <w:tmpl w:val="EB18A5E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772734E"/>
    <w:multiLevelType w:val="hybridMultilevel"/>
    <w:tmpl w:val="A6A0C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BB86440"/>
    <w:multiLevelType w:val="hybridMultilevel"/>
    <w:tmpl w:val="C6E00A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CFD1A28"/>
    <w:multiLevelType w:val="hybridMultilevel"/>
    <w:tmpl w:val="372CE3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E4C5428"/>
    <w:multiLevelType w:val="hybridMultilevel"/>
    <w:tmpl w:val="0F302B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81543C4"/>
    <w:multiLevelType w:val="hybridMultilevel"/>
    <w:tmpl w:val="B9E2A920"/>
    <w:lvl w:ilvl="0" w:tplc="ABEC024C">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8566F3A"/>
    <w:multiLevelType w:val="hybridMultilevel"/>
    <w:tmpl w:val="47EE08A8"/>
    <w:lvl w:ilvl="0" w:tplc="04210019">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A3D7FEE"/>
    <w:multiLevelType w:val="hybridMultilevel"/>
    <w:tmpl w:val="1E3C4B7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B56080A"/>
    <w:multiLevelType w:val="hybridMultilevel"/>
    <w:tmpl w:val="368E5B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BA5B82"/>
    <w:multiLevelType w:val="hybridMultilevel"/>
    <w:tmpl w:val="8FEEFF9E"/>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D180B42"/>
    <w:multiLevelType w:val="hybridMultilevel"/>
    <w:tmpl w:val="18946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15A50A2"/>
    <w:multiLevelType w:val="hybridMultilevel"/>
    <w:tmpl w:val="4C46B16C"/>
    <w:lvl w:ilvl="0" w:tplc="F80A3344">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AFB4997"/>
    <w:multiLevelType w:val="hybridMultilevel"/>
    <w:tmpl w:val="C6E00A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CEE78AF"/>
    <w:multiLevelType w:val="hybridMultilevel"/>
    <w:tmpl w:val="13FABA7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3177370"/>
    <w:multiLevelType w:val="hybridMultilevel"/>
    <w:tmpl w:val="91EED7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46D33AC"/>
    <w:multiLevelType w:val="hybridMultilevel"/>
    <w:tmpl w:val="39668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70946A3"/>
    <w:multiLevelType w:val="hybridMultilevel"/>
    <w:tmpl w:val="05FA90EE"/>
    <w:lvl w:ilvl="0" w:tplc="5C42C22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9E16494"/>
    <w:multiLevelType w:val="hybridMultilevel"/>
    <w:tmpl w:val="01DCA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ED67345"/>
    <w:multiLevelType w:val="hybridMultilevel"/>
    <w:tmpl w:val="746E33B2"/>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10D7050"/>
    <w:multiLevelType w:val="hybridMultilevel"/>
    <w:tmpl w:val="EBC21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17063C"/>
    <w:multiLevelType w:val="hybridMultilevel"/>
    <w:tmpl w:val="E9EEEB3E"/>
    <w:lvl w:ilvl="0" w:tplc="132CC4F8">
      <w:start w:val="1"/>
      <w:numFmt w:val="upperLetter"/>
      <w:lvlText w:val="%1."/>
      <w:lvlJc w:val="left"/>
      <w:pPr>
        <w:ind w:left="1455" w:hanging="37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626046E9"/>
    <w:multiLevelType w:val="hybridMultilevel"/>
    <w:tmpl w:val="10E09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5343F79"/>
    <w:multiLevelType w:val="hybridMultilevel"/>
    <w:tmpl w:val="EC46F6C6"/>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5E83C7E"/>
    <w:multiLevelType w:val="hybridMultilevel"/>
    <w:tmpl w:val="1E9A6462"/>
    <w:lvl w:ilvl="0" w:tplc="04210019">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6A21B9E"/>
    <w:multiLevelType w:val="hybridMultilevel"/>
    <w:tmpl w:val="DCFAE9FC"/>
    <w:lvl w:ilvl="0" w:tplc="0AD026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A916F2"/>
    <w:multiLevelType w:val="hybridMultilevel"/>
    <w:tmpl w:val="F982B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88B68BA"/>
    <w:multiLevelType w:val="hybridMultilevel"/>
    <w:tmpl w:val="A378A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9AB0B2F"/>
    <w:multiLevelType w:val="hybridMultilevel"/>
    <w:tmpl w:val="55A63EE0"/>
    <w:lvl w:ilvl="0" w:tplc="9F12F822">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ED10CAE"/>
    <w:multiLevelType w:val="hybridMultilevel"/>
    <w:tmpl w:val="7BE441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2992804"/>
    <w:multiLevelType w:val="hybridMultilevel"/>
    <w:tmpl w:val="5F9C7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36B11BA"/>
    <w:multiLevelType w:val="hybridMultilevel"/>
    <w:tmpl w:val="78C21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659154D"/>
    <w:multiLevelType w:val="hybridMultilevel"/>
    <w:tmpl w:val="D0840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652D69"/>
    <w:multiLevelType w:val="hybridMultilevel"/>
    <w:tmpl w:val="58760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FD01287"/>
    <w:multiLevelType w:val="hybridMultilevel"/>
    <w:tmpl w:val="A192ED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2"/>
  </w:num>
  <w:num w:numId="5">
    <w:abstractNumId w:val="15"/>
  </w:num>
  <w:num w:numId="6">
    <w:abstractNumId w:val="7"/>
  </w:num>
  <w:num w:numId="7">
    <w:abstractNumId w:val="18"/>
  </w:num>
  <w:num w:numId="8">
    <w:abstractNumId w:val="10"/>
  </w:num>
  <w:num w:numId="9">
    <w:abstractNumId w:val="16"/>
  </w:num>
  <w:num w:numId="10">
    <w:abstractNumId w:val="8"/>
  </w:num>
  <w:num w:numId="11">
    <w:abstractNumId w:val="0"/>
  </w:num>
  <w:num w:numId="12">
    <w:abstractNumId w:val="17"/>
  </w:num>
  <w:num w:numId="13">
    <w:abstractNumId w:val="9"/>
  </w:num>
  <w:num w:numId="14">
    <w:abstractNumId w:val="3"/>
  </w:num>
  <w:num w:numId="15">
    <w:abstractNumId w:val="11"/>
  </w:num>
  <w:num w:numId="16">
    <w:abstractNumId w:val="13"/>
  </w:num>
  <w:num w:numId="17">
    <w:abstractNumId w:val="12"/>
  </w:num>
  <w:num w:numId="18">
    <w:abstractNumId w:val="4"/>
  </w:num>
  <w:num w:numId="19">
    <w:abstractNumId w:val="14"/>
  </w:num>
  <w:num w:numId="20">
    <w:abstractNumId w:val="49"/>
  </w:num>
  <w:num w:numId="21">
    <w:abstractNumId w:val="57"/>
  </w:num>
  <w:num w:numId="22">
    <w:abstractNumId w:val="45"/>
  </w:num>
  <w:num w:numId="23">
    <w:abstractNumId w:val="54"/>
  </w:num>
  <w:num w:numId="24">
    <w:abstractNumId w:val="26"/>
  </w:num>
  <w:num w:numId="25">
    <w:abstractNumId w:val="44"/>
  </w:num>
  <w:num w:numId="26">
    <w:abstractNumId w:val="41"/>
  </w:num>
  <w:num w:numId="27">
    <w:abstractNumId w:val="56"/>
  </w:num>
  <w:num w:numId="28">
    <w:abstractNumId w:val="51"/>
  </w:num>
  <w:num w:numId="29">
    <w:abstractNumId w:val="34"/>
  </w:num>
  <w:num w:numId="30">
    <w:abstractNumId w:val="25"/>
  </w:num>
  <w:num w:numId="31">
    <w:abstractNumId w:val="21"/>
  </w:num>
  <w:num w:numId="32">
    <w:abstractNumId w:val="50"/>
  </w:num>
  <w:num w:numId="33">
    <w:abstractNumId w:val="23"/>
  </w:num>
  <w:num w:numId="34">
    <w:abstractNumId w:val="37"/>
  </w:num>
  <w:num w:numId="35">
    <w:abstractNumId w:val="35"/>
  </w:num>
  <w:num w:numId="36">
    <w:abstractNumId w:val="46"/>
  </w:num>
  <w:num w:numId="37">
    <w:abstractNumId w:val="32"/>
  </w:num>
  <w:num w:numId="38">
    <w:abstractNumId w:val="22"/>
  </w:num>
  <w:num w:numId="39">
    <w:abstractNumId w:val="61"/>
  </w:num>
  <w:num w:numId="40">
    <w:abstractNumId w:val="29"/>
  </w:num>
  <w:num w:numId="41">
    <w:abstractNumId w:val="38"/>
  </w:num>
  <w:num w:numId="42">
    <w:abstractNumId w:val="53"/>
  </w:num>
  <w:num w:numId="43">
    <w:abstractNumId w:val="60"/>
  </w:num>
  <w:num w:numId="44">
    <w:abstractNumId w:val="39"/>
  </w:num>
  <w:num w:numId="45">
    <w:abstractNumId w:val="55"/>
  </w:num>
  <w:num w:numId="46">
    <w:abstractNumId w:val="58"/>
  </w:num>
  <w:num w:numId="47">
    <w:abstractNumId w:val="33"/>
  </w:num>
  <w:num w:numId="48">
    <w:abstractNumId w:val="43"/>
  </w:num>
  <w:num w:numId="49">
    <w:abstractNumId w:val="42"/>
  </w:num>
  <w:num w:numId="50">
    <w:abstractNumId w:val="28"/>
  </w:num>
  <w:num w:numId="51">
    <w:abstractNumId w:val="31"/>
  </w:num>
  <w:num w:numId="52">
    <w:abstractNumId w:val="47"/>
  </w:num>
  <w:num w:numId="53">
    <w:abstractNumId w:val="30"/>
  </w:num>
  <w:num w:numId="54">
    <w:abstractNumId w:val="36"/>
  </w:num>
  <w:num w:numId="55">
    <w:abstractNumId w:val="40"/>
  </w:num>
  <w:num w:numId="56">
    <w:abstractNumId w:val="59"/>
  </w:num>
  <w:num w:numId="57">
    <w:abstractNumId w:val="20"/>
  </w:num>
  <w:num w:numId="58">
    <w:abstractNumId w:val="52"/>
  </w:num>
  <w:num w:numId="59">
    <w:abstractNumId w:val="19"/>
  </w:num>
  <w:num w:numId="60">
    <w:abstractNumId w:val="24"/>
  </w:num>
  <w:num w:numId="61">
    <w:abstractNumId w:val="27"/>
  </w:num>
  <w:num w:numId="62">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84"/>
    <w:rsid w:val="000072D2"/>
    <w:rsid w:val="000179FD"/>
    <w:rsid w:val="000206DF"/>
    <w:rsid w:val="000249A0"/>
    <w:rsid w:val="000336BA"/>
    <w:rsid w:val="00035FC7"/>
    <w:rsid w:val="00065BC6"/>
    <w:rsid w:val="00067639"/>
    <w:rsid w:val="00084BF0"/>
    <w:rsid w:val="000C38A0"/>
    <w:rsid w:val="000C5BFA"/>
    <w:rsid w:val="000C6569"/>
    <w:rsid w:val="000E4437"/>
    <w:rsid w:val="000F2115"/>
    <w:rsid w:val="00110D8A"/>
    <w:rsid w:val="00115E05"/>
    <w:rsid w:val="00133795"/>
    <w:rsid w:val="00140B0A"/>
    <w:rsid w:val="001557F2"/>
    <w:rsid w:val="001632E9"/>
    <w:rsid w:val="00176A6E"/>
    <w:rsid w:val="001B1B17"/>
    <w:rsid w:val="001C714E"/>
    <w:rsid w:val="001C75C7"/>
    <w:rsid w:val="001E096C"/>
    <w:rsid w:val="0021066A"/>
    <w:rsid w:val="002106EB"/>
    <w:rsid w:val="00220E0A"/>
    <w:rsid w:val="00236F31"/>
    <w:rsid w:val="002472F4"/>
    <w:rsid w:val="00247CF3"/>
    <w:rsid w:val="00274304"/>
    <w:rsid w:val="00285DC8"/>
    <w:rsid w:val="002B734C"/>
    <w:rsid w:val="002D3BA2"/>
    <w:rsid w:val="00307B53"/>
    <w:rsid w:val="003178F5"/>
    <w:rsid w:val="00323FA8"/>
    <w:rsid w:val="00327491"/>
    <w:rsid w:val="00335FEE"/>
    <w:rsid w:val="0034407B"/>
    <w:rsid w:val="003501DC"/>
    <w:rsid w:val="00365F37"/>
    <w:rsid w:val="00393609"/>
    <w:rsid w:val="00395188"/>
    <w:rsid w:val="003B1E48"/>
    <w:rsid w:val="003B69D2"/>
    <w:rsid w:val="003C6E30"/>
    <w:rsid w:val="003E5636"/>
    <w:rsid w:val="003F4AE1"/>
    <w:rsid w:val="004048EB"/>
    <w:rsid w:val="00406FE0"/>
    <w:rsid w:val="00420051"/>
    <w:rsid w:val="00423098"/>
    <w:rsid w:val="0042367D"/>
    <w:rsid w:val="00423684"/>
    <w:rsid w:val="00434BCB"/>
    <w:rsid w:val="00455DB4"/>
    <w:rsid w:val="004660D1"/>
    <w:rsid w:val="0047450B"/>
    <w:rsid w:val="0047795B"/>
    <w:rsid w:val="004A59D8"/>
    <w:rsid w:val="004E289C"/>
    <w:rsid w:val="004F368C"/>
    <w:rsid w:val="00517DB9"/>
    <w:rsid w:val="00561421"/>
    <w:rsid w:val="00570516"/>
    <w:rsid w:val="00571693"/>
    <w:rsid w:val="005A12F9"/>
    <w:rsid w:val="005B6C6C"/>
    <w:rsid w:val="005D05BC"/>
    <w:rsid w:val="005F215B"/>
    <w:rsid w:val="00606607"/>
    <w:rsid w:val="00625EBF"/>
    <w:rsid w:val="00646D4A"/>
    <w:rsid w:val="006626D1"/>
    <w:rsid w:val="00682F98"/>
    <w:rsid w:val="006A71BA"/>
    <w:rsid w:val="006C5C95"/>
    <w:rsid w:val="006F0C15"/>
    <w:rsid w:val="006F2AD3"/>
    <w:rsid w:val="006F43B5"/>
    <w:rsid w:val="0071022E"/>
    <w:rsid w:val="00716ED3"/>
    <w:rsid w:val="007344D1"/>
    <w:rsid w:val="007368BB"/>
    <w:rsid w:val="00775112"/>
    <w:rsid w:val="00776541"/>
    <w:rsid w:val="00783468"/>
    <w:rsid w:val="007A619D"/>
    <w:rsid w:val="00811051"/>
    <w:rsid w:val="00832552"/>
    <w:rsid w:val="00850514"/>
    <w:rsid w:val="00861B28"/>
    <w:rsid w:val="008831D4"/>
    <w:rsid w:val="008833B5"/>
    <w:rsid w:val="008A6624"/>
    <w:rsid w:val="008A7426"/>
    <w:rsid w:val="008B5E43"/>
    <w:rsid w:val="008B6729"/>
    <w:rsid w:val="008B68C2"/>
    <w:rsid w:val="008D0567"/>
    <w:rsid w:val="008E6948"/>
    <w:rsid w:val="008F3EDB"/>
    <w:rsid w:val="0091114A"/>
    <w:rsid w:val="00915C3B"/>
    <w:rsid w:val="009262FA"/>
    <w:rsid w:val="00934499"/>
    <w:rsid w:val="00934B09"/>
    <w:rsid w:val="00937824"/>
    <w:rsid w:val="00961122"/>
    <w:rsid w:val="00963801"/>
    <w:rsid w:val="00990F0C"/>
    <w:rsid w:val="009B4A84"/>
    <w:rsid w:val="009B6361"/>
    <w:rsid w:val="009C0157"/>
    <w:rsid w:val="009C7936"/>
    <w:rsid w:val="009D0E11"/>
    <w:rsid w:val="009D3B59"/>
    <w:rsid w:val="009D6DE6"/>
    <w:rsid w:val="009E1E1C"/>
    <w:rsid w:val="00A004B8"/>
    <w:rsid w:val="00A016F4"/>
    <w:rsid w:val="00A05D1D"/>
    <w:rsid w:val="00A05EB0"/>
    <w:rsid w:val="00A32D07"/>
    <w:rsid w:val="00A34A9A"/>
    <w:rsid w:val="00A4393A"/>
    <w:rsid w:val="00A460A3"/>
    <w:rsid w:val="00A53010"/>
    <w:rsid w:val="00A55587"/>
    <w:rsid w:val="00A601D4"/>
    <w:rsid w:val="00A918B6"/>
    <w:rsid w:val="00AD68CC"/>
    <w:rsid w:val="00AE0860"/>
    <w:rsid w:val="00AF658E"/>
    <w:rsid w:val="00B10E1E"/>
    <w:rsid w:val="00B27B5F"/>
    <w:rsid w:val="00B30731"/>
    <w:rsid w:val="00B42FFF"/>
    <w:rsid w:val="00B478DF"/>
    <w:rsid w:val="00B53F0B"/>
    <w:rsid w:val="00B630BC"/>
    <w:rsid w:val="00B81CF1"/>
    <w:rsid w:val="00B85E6D"/>
    <w:rsid w:val="00BA1D43"/>
    <w:rsid w:val="00BC08FE"/>
    <w:rsid w:val="00BC3272"/>
    <w:rsid w:val="00BD3305"/>
    <w:rsid w:val="00C31C35"/>
    <w:rsid w:val="00C5181E"/>
    <w:rsid w:val="00C74990"/>
    <w:rsid w:val="00C76E76"/>
    <w:rsid w:val="00C8355F"/>
    <w:rsid w:val="00C8671E"/>
    <w:rsid w:val="00CB403B"/>
    <w:rsid w:val="00CD7831"/>
    <w:rsid w:val="00CE41D6"/>
    <w:rsid w:val="00CF3DE5"/>
    <w:rsid w:val="00D00D2B"/>
    <w:rsid w:val="00D11DCE"/>
    <w:rsid w:val="00D2493B"/>
    <w:rsid w:val="00D32B04"/>
    <w:rsid w:val="00D42B3A"/>
    <w:rsid w:val="00D47B4A"/>
    <w:rsid w:val="00D537DC"/>
    <w:rsid w:val="00D57F89"/>
    <w:rsid w:val="00D62836"/>
    <w:rsid w:val="00D85B89"/>
    <w:rsid w:val="00DB71EF"/>
    <w:rsid w:val="00DD0D08"/>
    <w:rsid w:val="00DD65C7"/>
    <w:rsid w:val="00DD6AE1"/>
    <w:rsid w:val="00DD77A6"/>
    <w:rsid w:val="00DE4B0F"/>
    <w:rsid w:val="00DF2E23"/>
    <w:rsid w:val="00E24753"/>
    <w:rsid w:val="00E6019D"/>
    <w:rsid w:val="00E70732"/>
    <w:rsid w:val="00E71CA5"/>
    <w:rsid w:val="00E90277"/>
    <w:rsid w:val="00E90591"/>
    <w:rsid w:val="00E93EA8"/>
    <w:rsid w:val="00EA5D68"/>
    <w:rsid w:val="00EB3367"/>
    <w:rsid w:val="00EE3EDC"/>
    <w:rsid w:val="00EF420E"/>
    <w:rsid w:val="00F01CEF"/>
    <w:rsid w:val="00F110EB"/>
    <w:rsid w:val="00F20419"/>
    <w:rsid w:val="00F27422"/>
    <w:rsid w:val="00F8558C"/>
    <w:rsid w:val="00FA4876"/>
    <w:rsid w:val="00FA56AB"/>
    <w:rsid w:val="00FB42F8"/>
    <w:rsid w:val="00FB548C"/>
    <w:rsid w:val="00FD164C"/>
    <w:rsid w:val="00FE0907"/>
    <w:rsid w:val="00FE09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sub-section,Heading 2 Char1,List Paragraph11"/>
    <w:basedOn w:val="Normal"/>
    <w:link w:val="ListParagraphChar"/>
    <w:uiPriority w:val="34"/>
    <w:qFormat/>
    <w:rsid w:val="00423684"/>
    <w:pPr>
      <w:spacing w:after="0"/>
      <w:ind w:left="720"/>
      <w:contextualSpacing/>
      <w:jc w:val="both"/>
    </w:pPr>
    <w:rPr>
      <w:rFonts w:ascii="Times New Roman" w:eastAsia="Calibri" w:hAnsi="Times New Roman" w:cs="Arial"/>
      <w:sz w:val="24"/>
    </w:rPr>
  </w:style>
  <w:style w:type="paragraph" w:styleId="FootnoteText">
    <w:name w:val="footnote text"/>
    <w:basedOn w:val="Normal"/>
    <w:link w:val="FootnoteTextChar"/>
    <w:uiPriority w:val="99"/>
    <w:rsid w:val="0042368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423684"/>
    <w:rPr>
      <w:rFonts w:ascii="Calibri" w:eastAsia="Calibri" w:hAnsi="Calibri" w:cs="Arial"/>
      <w:sz w:val="20"/>
      <w:szCs w:val="20"/>
      <w:lang w:val="id-ID"/>
    </w:rPr>
  </w:style>
  <w:style w:type="character" w:styleId="FootnoteReference">
    <w:name w:val="footnote reference"/>
    <w:basedOn w:val="DefaultParagraphFont"/>
    <w:uiPriority w:val="99"/>
    <w:rsid w:val="00423684"/>
    <w:rPr>
      <w:vertAlign w:val="superscript"/>
    </w:rPr>
  </w:style>
  <w:style w:type="character" w:customStyle="1" w:styleId="ListParagraphChar">
    <w:name w:val="List Paragraph Char"/>
    <w:aliases w:val="Body of text Char,List Paragraph1 Char,Body of textCxSp Char,sub-section Char,Heading 2 Char1 Char,List Paragraph11 Char"/>
    <w:link w:val="ListParagraph"/>
    <w:uiPriority w:val="34"/>
    <w:qFormat/>
    <w:rsid w:val="00423684"/>
    <w:rPr>
      <w:rFonts w:ascii="Times New Roman" w:eastAsia="Calibri" w:hAnsi="Times New Roman" w:cs="Arial"/>
      <w:sz w:val="24"/>
    </w:rPr>
  </w:style>
  <w:style w:type="paragraph" w:styleId="Header">
    <w:name w:val="header"/>
    <w:basedOn w:val="Normal"/>
    <w:link w:val="HeaderChar"/>
    <w:uiPriority w:val="99"/>
    <w:rsid w:val="00423684"/>
    <w:pPr>
      <w:tabs>
        <w:tab w:val="center" w:pos="4680"/>
        <w:tab w:val="right" w:pos="9360"/>
      </w:tabs>
      <w:spacing w:after="0" w:line="240" w:lineRule="auto"/>
      <w:jc w:val="both"/>
    </w:pPr>
    <w:rPr>
      <w:rFonts w:ascii="Times New Roman" w:eastAsia="Calibri" w:hAnsi="Times New Roman" w:cs="Arial"/>
      <w:sz w:val="24"/>
    </w:rPr>
  </w:style>
  <w:style w:type="character" w:customStyle="1" w:styleId="HeaderChar">
    <w:name w:val="Header Char"/>
    <w:basedOn w:val="DefaultParagraphFont"/>
    <w:link w:val="Header"/>
    <w:uiPriority w:val="99"/>
    <w:rsid w:val="00423684"/>
    <w:rPr>
      <w:rFonts w:ascii="Times New Roman" w:eastAsia="Calibri" w:hAnsi="Times New Roman" w:cs="Arial"/>
      <w:sz w:val="24"/>
    </w:rPr>
  </w:style>
  <w:style w:type="table" w:styleId="TableGrid">
    <w:name w:val="Table Grid"/>
    <w:basedOn w:val="TableNormal"/>
    <w:uiPriority w:val="59"/>
    <w:rsid w:val="00423684"/>
    <w:pPr>
      <w:spacing w:after="0" w:line="240" w:lineRule="auto"/>
      <w:jc w:val="both"/>
    </w:pPr>
    <w:rPr>
      <w:rFonts w:ascii="Times New Roman" w:eastAsia="Calibri" w:hAnsi="Times New Roman"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84"/>
    <w:rPr>
      <w:rFonts w:ascii="Tahoma" w:hAnsi="Tahoma" w:cs="Tahoma"/>
      <w:sz w:val="16"/>
      <w:szCs w:val="16"/>
    </w:rPr>
  </w:style>
  <w:style w:type="paragraph" w:styleId="Footer">
    <w:name w:val="footer"/>
    <w:basedOn w:val="Normal"/>
    <w:link w:val="FooterChar"/>
    <w:uiPriority w:val="99"/>
    <w:unhideWhenUsed/>
    <w:rsid w:val="00934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CxSp,sub-section,Heading 2 Char1,List Paragraph11"/>
    <w:basedOn w:val="Normal"/>
    <w:link w:val="ListParagraphChar"/>
    <w:uiPriority w:val="34"/>
    <w:qFormat/>
    <w:rsid w:val="00423684"/>
    <w:pPr>
      <w:spacing w:after="0"/>
      <w:ind w:left="720"/>
      <w:contextualSpacing/>
      <w:jc w:val="both"/>
    </w:pPr>
    <w:rPr>
      <w:rFonts w:ascii="Times New Roman" w:eastAsia="Calibri" w:hAnsi="Times New Roman" w:cs="Arial"/>
      <w:sz w:val="24"/>
    </w:rPr>
  </w:style>
  <w:style w:type="paragraph" w:styleId="FootnoteText">
    <w:name w:val="footnote text"/>
    <w:basedOn w:val="Normal"/>
    <w:link w:val="FootnoteTextChar"/>
    <w:uiPriority w:val="99"/>
    <w:rsid w:val="0042368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423684"/>
    <w:rPr>
      <w:rFonts w:ascii="Calibri" w:eastAsia="Calibri" w:hAnsi="Calibri" w:cs="Arial"/>
      <w:sz w:val="20"/>
      <w:szCs w:val="20"/>
      <w:lang w:val="id-ID"/>
    </w:rPr>
  </w:style>
  <w:style w:type="character" w:styleId="FootnoteReference">
    <w:name w:val="footnote reference"/>
    <w:basedOn w:val="DefaultParagraphFont"/>
    <w:uiPriority w:val="99"/>
    <w:rsid w:val="00423684"/>
    <w:rPr>
      <w:vertAlign w:val="superscript"/>
    </w:rPr>
  </w:style>
  <w:style w:type="character" w:customStyle="1" w:styleId="ListParagraphChar">
    <w:name w:val="List Paragraph Char"/>
    <w:aliases w:val="Body of text Char,List Paragraph1 Char,Body of textCxSp Char,sub-section Char,Heading 2 Char1 Char,List Paragraph11 Char"/>
    <w:link w:val="ListParagraph"/>
    <w:uiPriority w:val="34"/>
    <w:qFormat/>
    <w:rsid w:val="00423684"/>
    <w:rPr>
      <w:rFonts w:ascii="Times New Roman" w:eastAsia="Calibri" w:hAnsi="Times New Roman" w:cs="Arial"/>
      <w:sz w:val="24"/>
    </w:rPr>
  </w:style>
  <w:style w:type="paragraph" w:styleId="Header">
    <w:name w:val="header"/>
    <w:basedOn w:val="Normal"/>
    <w:link w:val="HeaderChar"/>
    <w:uiPriority w:val="99"/>
    <w:rsid w:val="00423684"/>
    <w:pPr>
      <w:tabs>
        <w:tab w:val="center" w:pos="4680"/>
        <w:tab w:val="right" w:pos="9360"/>
      </w:tabs>
      <w:spacing w:after="0" w:line="240" w:lineRule="auto"/>
      <w:jc w:val="both"/>
    </w:pPr>
    <w:rPr>
      <w:rFonts w:ascii="Times New Roman" w:eastAsia="Calibri" w:hAnsi="Times New Roman" w:cs="Arial"/>
      <w:sz w:val="24"/>
    </w:rPr>
  </w:style>
  <w:style w:type="character" w:customStyle="1" w:styleId="HeaderChar">
    <w:name w:val="Header Char"/>
    <w:basedOn w:val="DefaultParagraphFont"/>
    <w:link w:val="Header"/>
    <w:uiPriority w:val="99"/>
    <w:rsid w:val="00423684"/>
    <w:rPr>
      <w:rFonts w:ascii="Times New Roman" w:eastAsia="Calibri" w:hAnsi="Times New Roman" w:cs="Arial"/>
      <w:sz w:val="24"/>
    </w:rPr>
  </w:style>
  <w:style w:type="table" w:styleId="TableGrid">
    <w:name w:val="Table Grid"/>
    <w:basedOn w:val="TableNormal"/>
    <w:uiPriority w:val="59"/>
    <w:rsid w:val="00423684"/>
    <w:pPr>
      <w:spacing w:after="0" w:line="240" w:lineRule="auto"/>
      <w:jc w:val="both"/>
    </w:pPr>
    <w:rPr>
      <w:rFonts w:ascii="Times New Roman" w:eastAsia="Calibri" w:hAnsi="Times New Roman"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684"/>
    <w:rPr>
      <w:rFonts w:ascii="Tahoma" w:hAnsi="Tahoma" w:cs="Tahoma"/>
      <w:sz w:val="16"/>
      <w:szCs w:val="16"/>
    </w:rPr>
  </w:style>
  <w:style w:type="paragraph" w:styleId="Footer">
    <w:name w:val="footer"/>
    <w:basedOn w:val="Normal"/>
    <w:link w:val="FooterChar"/>
    <w:uiPriority w:val="99"/>
    <w:unhideWhenUsed/>
    <w:rsid w:val="00934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660E-20F1-428C-9BCA-7EBB977F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DELL</cp:lastModifiedBy>
  <cp:revision>4</cp:revision>
  <cp:lastPrinted>2010-09-30T15:22:00Z</cp:lastPrinted>
  <dcterms:created xsi:type="dcterms:W3CDTF">2022-06-14T01:53:00Z</dcterms:created>
  <dcterms:modified xsi:type="dcterms:W3CDTF">2022-08-22T03:00:00Z</dcterms:modified>
</cp:coreProperties>
</file>