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8C" w:rsidRPr="000E414F" w:rsidRDefault="00B11B8C" w:rsidP="00B11B8C">
      <w:pPr>
        <w:spacing w:line="720" w:lineRule="auto"/>
        <w:jc w:val="center"/>
        <w:rPr>
          <w:rFonts w:ascii="Times New Roman" w:hAnsi="Times New Roman" w:cs="Times New Roman"/>
          <w:b/>
          <w:bCs/>
          <w:sz w:val="24"/>
          <w:szCs w:val="24"/>
        </w:rPr>
      </w:pPr>
      <w:r w:rsidRPr="000E414F">
        <w:rPr>
          <w:rFonts w:ascii="Times New Roman" w:hAnsi="Times New Roman" w:cs="Times New Roman"/>
          <w:b/>
          <w:bCs/>
          <w:sz w:val="24"/>
          <w:szCs w:val="24"/>
        </w:rPr>
        <w:t>ABSTRAK</w:t>
      </w:r>
    </w:p>
    <w:p w:rsidR="00B11B8C" w:rsidRPr="000E414F" w:rsidRDefault="00B11B8C" w:rsidP="00B11B8C">
      <w:pPr>
        <w:spacing w:line="240" w:lineRule="auto"/>
        <w:ind w:firstLine="0"/>
        <w:rPr>
          <w:rFonts w:ascii="Times New Roman" w:eastAsia="Times New Roman" w:hAnsi="Times New Roman" w:cs="Times New Roman"/>
          <w:sz w:val="24"/>
          <w:szCs w:val="24"/>
        </w:rPr>
      </w:pPr>
      <w:r w:rsidRPr="000E414F">
        <w:rPr>
          <w:rFonts w:ascii="Times New Roman" w:hAnsi="Times New Roman" w:cs="Times New Roman"/>
          <w:bCs/>
          <w:sz w:val="24"/>
          <w:szCs w:val="24"/>
        </w:rPr>
        <w:t xml:space="preserve">Riqotus Sabila, 2020, </w:t>
      </w:r>
      <w:r w:rsidRPr="000E414F">
        <w:rPr>
          <w:rFonts w:ascii="Times New Roman" w:eastAsia="Times New Roman" w:hAnsi="Times New Roman" w:cs="Times New Roman"/>
          <w:i/>
          <w:sz w:val="24"/>
          <w:szCs w:val="24"/>
        </w:rPr>
        <w:t>Implementasi Pendidikan Seks terhadap Perkembangan Komunikasi Anak Usia Dini di TK PGRI Al-Azhar Aeng Tong-tong Saronggi Sumenep</w:t>
      </w:r>
      <w:r w:rsidRPr="000E414F">
        <w:rPr>
          <w:rFonts w:ascii="Times New Roman" w:eastAsia="Times New Roman" w:hAnsi="Times New Roman" w:cs="Times New Roman"/>
          <w:sz w:val="24"/>
          <w:szCs w:val="24"/>
        </w:rPr>
        <w:t>, Skripsi, Progr</w:t>
      </w:r>
      <w:bookmarkStart w:id="0" w:name="_GoBack"/>
      <w:bookmarkEnd w:id="0"/>
      <w:r w:rsidRPr="000E414F">
        <w:rPr>
          <w:rFonts w:ascii="Times New Roman" w:eastAsia="Times New Roman" w:hAnsi="Times New Roman" w:cs="Times New Roman"/>
          <w:sz w:val="24"/>
          <w:szCs w:val="24"/>
        </w:rPr>
        <w:t xml:space="preserve">am Studi Pendidikan Islam Anak Usia Dini, Fakultas Tarbiyah, IAIN Madura, Pembimbing: </w:t>
      </w:r>
      <w:r w:rsidRPr="000E414F">
        <w:rPr>
          <w:rFonts w:ascii="Times New Roman" w:hAnsi="Times New Roman" w:cs="Times New Roman"/>
          <w:bCs/>
          <w:sz w:val="24"/>
          <w:szCs w:val="24"/>
        </w:rPr>
        <w:t>Hj. S. Sumihatul Ummah MS, M.Pd</w:t>
      </w:r>
    </w:p>
    <w:p w:rsidR="00B11B8C" w:rsidRPr="000E414F" w:rsidRDefault="00B11B8C" w:rsidP="00B11B8C">
      <w:pPr>
        <w:ind w:firstLine="0"/>
        <w:rPr>
          <w:rFonts w:ascii="Times New Roman" w:eastAsia="Times New Roman" w:hAnsi="Times New Roman" w:cs="Times New Roman"/>
          <w:i/>
          <w:sz w:val="24"/>
          <w:szCs w:val="24"/>
        </w:rPr>
      </w:pPr>
      <w:r w:rsidRPr="000E414F">
        <w:rPr>
          <w:rFonts w:ascii="Times New Roman" w:eastAsia="Times New Roman" w:hAnsi="Times New Roman" w:cs="Times New Roman"/>
          <w:b/>
          <w:sz w:val="24"/>
          <w:szCs w:val="24"/>
        </w:rPr>
        <w:t>Kata kunci</w:t>
      </w:r>
      <w:r w:rsidRPr="000E414F">
        <w:rPr>
          <w:rFonts w:ascii="Times New Roman" w:eastAsia="Times New Roman" w:hAnsi="Times New Roman" w:cs="Times New Roman"/>
          <w:sz w:val="24"/>
          <w:szCs w:val="24"/>
        </w:rPr>
        <w:t xml:space="preserve">: </w:t>
      </w:r>
      <w:r w:rsidRPr="000E414F">
        <w:rPr>
          <w:rFonts w:ascii="Times New Roman" w:eastAsia="Times New Roman" w:hAnsi="Times New Roman" w:cs="Times New Roman"/>
          <w:i/>
          <w:sz w:val="24"/>
          <w:szCs w:val="24"/>
        </w:rPr>
        <w:t>Pendidikan Seks, Perkembangan Komunikasi, TK PGRI Al-Azhar</w:t>
      </w:r>
    </w:p>
    <w:p w:rsidR="00B11B8C" w:rsidRPr="000E414F" w:rsidRDefault="00B11B8C" w:rsidP="00B11B8C">
      <w:pPr>
        <w:spacing w:after="0" w:line="240" w:lineRule="auto"/>
        <w:ind w:firstLine="567"/>
        <w:rPr>
          <w:rFonts w:ascii="Times New Roman" w:eastAsia="Times New Roman" w:hAnsi="Times New Roman" w:cs="Times New Roman"/>
          <w:sz w:val="24"/>
          <w:szCs w:val="24"/>
        </w:rPr>
      </w:pPr>
      <w:proofErr w:type="gramStart"/>
      <w:r w:rsidRPr="000E414F">
        <w:rPr>
          <w:rFonts w:ascii="Times New Roman" w:eastAsia="Times New Roman" w:hAnsi="Times New Roman" w:cs="Times New Roman"/>
          <w:sz w:val="24"/>
          <w:szCs w:val="24"/>
        </w:rPr>
        <w:t>Penelitian ini dilatar belakangi oleh fenomena yang peneliti temukan di TK Al-Azhar dalam kegiatan pembelajaran yakni pembelajaran Pendidikan Seks ini memang sudah diterapkan.</w:t>
      </w:r>
      <w:proofErr w:type="gramEnd"/>
      <w:r w:rsidRPr="000E414F">
        <w:rPr>
          <w:rFonts w:ascii="Times New Roman" w:eastAsia="Times New Roman" w:hAnsi="Times New Roman" w:cs="Times New Roman"/>
          <w:sz w:val="24"/>
          <w:szCs w:val="24"/>
        </w:rPr>
        <w:t xml:space="preserve"> Apabila ada kegiatan yang harus mengembangkan komunikasi anak yang dimana anak sebagai objek langsung, pendidikan seks ini digunakan yaitu kegiatan pembelajarannya dengan berupa media gambar, bernyanyi dan mendongeng kemudian anak menirukan dan menerapkan perintah guru, anak mendengarkan dongeng, melihat dan ikut bernyanyi kemudian mempraktekkanya. Anak </w:t>
      </w:r>
      <w:proofErr w:type="gramStart"/>
      <w:r w:rsidRPr="000E414F">
        <w:rPr>
          <w:rFonts w:ascii="Times New Roman" w:eastAsia="Times New Roman" w:hAnsi="Times New Roman" w:cs="Times New Roman"/>
          <w:sz w:val="24"/>
          <w:szCs w:val="24"/>
        </w:rPr>
        <w:t>akan</w:t>
      </w:r>
      <w:proofErr w:type="gramEnd"/>
      <w:r w:rsidRPr="000E414F">
        <w:rPr>
          <w:rFonts w:ascii="Times New Roman" w:eastAsia="Times New Roman" w:hAnsi="Times New Roman" w:cs="Times New Roman"/>
          <w:sz w:val="24"/>
          <w:szCs w:val="24"/>
        </w:rPr>
        <w:t xml:space="preserve"> berkonsentrasi dan memahami dongeng dan media gambar tersebut. </w:t>
      </w:r>
      <w:proofErr w:type="gramStart"/>
      <w:r w:rsidRPr="000E414F">
        <w:rPr>
          <w:rFonts w:ascii="Times New Roman" w:eastAsia="Times New Roman" w:hAnsi="Times New Roman" w:cs="Times New Roman"/>
          <w:sz w:val="24"/>
          <w:szCs w:val="24"/>
        </w:rPr>
        <w:t>Setelah praktek berlangsung, anak diberi tugas dan mengerjakan tugas dari guru.</w:t>
      </w:r>
      <w:proofErr w:type="gramEnd"/>
    </w:p>
    <w:p w:rsidR="00B11B8C" w:rsidRPr="000E414F" w:rsidRDefault="00B11B8C" w:rsidP="00B11B8C">
      <w:pPr>
        <w:spacing w:after="0" w:line="240" w:lineRule="auto"/>
        <w:ind w:firstLine="567"/>
        <w:rPr>
          <w:rFonts w:ascii="Times New Roman" w:eastAsia="Times New Roman" w:hAnsi="Times New Roman" w:cs="Times New Roman"/>
          <w:sz w:val="24"/>
          <w:szCs w:val="24"/>
        </w:rPr>
      </w:pPr>
      <w:r w:rsidRPr="000E414F">
        <w:rPr>
          <w:rFonts w:ascii="Times New Roman" w:eastAsia="Times New Roman" w:hAnsi="Times New Roman" w:cs="Times New Roman"/>
          <w:sz w:val="24"/>
          <w:szCs w:val="24"/>
        </w:rPr>
        <w:t xml:space="preserve">Berdasarkan hal tersebut, maka ada tiga fokus dalam penelitian ini, yaitu </w:t>
      </w:r>
      <w:r w:rsidRPr="000E414F">
        <w:rPr>
          <w:rFonts w:ascii="Times New Roman" w:eastAsia="Times New Roman" w:hAnsi="Times New Roman" w:cs="Times New Roman"/>
          <w:i/>
          <w:sz w:val="24"/>
          <w:szCs w:val="24"/>
        </w:rPr>
        <w:t>pertama</w:t>
      </w:r>
      <w:r w:rsidRPr="000E414F">
        <w:rPr>
          <w:rFonts w:ascii="Times New Roman" w:eastAsia="Times New Roman" w:hAnsi="Times New Roman" w:cs="Times New Roman"/>
          <w:sz w:val="24"/>
          <w:szCs w:val="24"/>
        </w:rPr>
        <w:t xml:space="preserve">, bagaimana konsep pengenalan pendidikan seks dalam perkembangan komunikasi anak di TK PGRI Al-Azhar Aeng tong-tong Kecamatan Saronggi Kabupaten Sumenep Jawa Timur, </w:t>
      </w:r>
      <w:r w:rsidRPr="000E414F">
        <w:rPr>
          <w:rFonts w:ascii="Times New Roman" w:eastAsia="Times New Roman" w:hAnsi="Times New Roman" w:cs="Times New Roman"/>
          <w:i/>
          <w:sz w:val="24"/>
          <w:szCs w:val="24"/>
        </w:rPr>
        <w:t>kedua</w:t>
      </w:r>
      <w:r w:rsidRPr="000E414F">
        <w:rPr>
          <w:rFonts w:ascii="Times New Roman" w:eastAsia="Times New Roman" w:hAnsi="Times New Roman" w:cs="Times New Roman"/>
          <w:sz w:val="24"/>
          <w:szCs w:val="24"/>
        </w:rPr>
        <w:t xml:space="preserve">, Bagaimana Implementasi Pendidikan Seks terhadap perkembangan komunikasi anak, dan </w:t>
      </w:r>
      <w:r w:rsidRPr="000E414F">
        <w:rPr>
          <w:rFonts w:ascii="Times New Roman" w:eastAsia="Times New Roman" w:hAnsi="Times New Roman" w:cs="Times New Roman"/>
          <w:i/>
          <w:sz w:val="24"/>
          <w:szCs w:val="24"/>
        </w:rPr>
        <w:t>ketiga</w:t>
      </w:r>
      <w:r w:rsidRPr="000E414F">
        <w:rPr>
          <w:rFonts w:ascii="Times New Roman" w:eastAsia="Times New Roman" w:hAnsi="Times New Roman" w:cs="Times New Roman"/>
          <w:sz w:val="24"/>
          <w:szCs w:val="24"/>
        </w:rPr>
        <w:t xml:space="preserve">, apa saja manfaat dari pendidikan seks terhadap perkembangan komunikasi anak. Adapun tujuan dalam penelitian ini yaitu untuk mengetahui Konsep, Implementasi Pendidikan Seks terhadap Perkembangan Komunikasi Anak </w:t>
      </w:r>
      <w:proofErr w:type="gramStart"/>
      <w:r w:rsidRPr="000E414F">
        <w:rPr>
          <w:rFonts w:ascii="Times New Roman" w:eastAsia="Times New Roman" w:hAnsi="Times New Roman" w:cs="Times New Roman"/>
          <w:sz w:val="24"/>
          <w:szCs w:val="24"/>
        </w:rPr>
        <w:t>Usia</w:t>
      </w:r>
      <w:proofErr w:type="gramEnd"/>
      <w:r w:rsidRPr="000E414F">
        <w:rPr>
          <w:rFonts w:ascii="Times New Roman" w:eastAsia="Times New Roman" w:hAnsi="Times New Roman" w:cs="Times New Roman"/>
          <w:sz w:val="24"/>
          <w:szCs w:val="24"/>
        </w:rPr>
        <w:t xml:space="preserve"> Dini di TK PGRI Al-Azhar Aeng Tong-tong Saronggi Sumenep, berikut manfaatnya.</w:t>
      </w:r>
    </w:p>
    <w:p w:rsidR="00B11B8C" w:rsidRPr="000E414F" w:rsidRDefault="00B11B8C" w:rsidP="00B11B8C">
      <w:pPr>
        <w:spacing w:after="0" w:line="240" w:lineRule="auto"/>
        <w:ind w:firstLine="567"/>
        <w:rPr>
          <w:rFonts w:ascii="Times New Roman" w:eastAsia="Times New Roman" w:hAnsi="Times New Roman" w:cs="Times New Roman"/>
          <w:sz w:val="24"/>
          <w:szCs w:val="24"/>
        </w:rPr>
      </w:pPr>
      <w:proofErr w:type="gramStart"/>
      <w:r w:rsidRPr="000E414F">
        <w:rPr>
          <w:rFonts w:ascii="Times New Roman" w:eastAsia="Times New Roman" w:hAnsi="Times New Roman" w:cs="Times New Roman"/>
          <w:sz w:val="24"/>
          <w:szCs w:val="24"/>
        </w:rPr>
        <w:t>Penelitian ini menggunakan pendekatan Kualitatif dengan jenis deskriptif.</w:t>
      </w:r>
      <w:proofErr w:type="gramEnd"/>
      <w:r w:rsidRPr="000E414F">
        <w:rPr>
          <w:rFonts w:ascii="Times New Roman" w:eastAsia="Times New Roman" w:hAnsi="Times New Roman" w:cs="Times New Roman"/>
          <w:sz w:val="24"/>
          <w:szCs w:val="24"/>
        </w:rPr>
        <w:t xml:space="preserve"> </w:t>
      </w:r>
      <w:proofErr w:type="gramStart"/>
      <w:r w:rsidRPr="000E414F">
        <w:rPr>
          <w:rFonts w:ascii="Times New Roman" w:eastAsia="Times New Roman" w:hAnsi="Times New Roman" w:cs="Times New Roman"/>
          <w:sz w:val="24"/>
          <w:szCs w:val="24"/>
        </w:rPr>
        <w:t>Sumber data yang diperoleh melalui wawancara, observasi, dan dokumentasi.</w:t>
      </w:r>
      <w:proofErr w:type="gramEnd"/>
      <w:r w:rsidRPr="000E414F">
        <w:rPr>
          <w:rFonts w:ascii="Times New Roman" w:eastAsia="Times New Roman" w:hAnsi="Times New Roman" w:cs="Times New Roman"/>
          <w:sz w:val="24"/>
          <w:szCs w:val="24"/>
        </w:rPr>
        <w:t xml:space="preserve"> </w:t>
      </w:r>
      <w:proofErr w:type="gramStart"/>
      <w:r w:rsidRPr="000E414F">
        <w:rPr>
          <w:rFonts w:ascii="Times New Roman" w:eastAsia="Times New Roman" w:hAnsi="Times New Roman" w:cs="Times New Roman"/>
          <w:sz w:val="24"/>
          <w:szCs w:val="24"/>
        </w:rPr>
        <w:t>Informannya adalah guru kelompok B. Subjek dalam penelitian yaitu siswa kelompok B yang berjumlah 20 anak.</w:t>
      </w:r>
      <w:proofErr w:type="gramEnd"/>
      <w:r w:rsidRPr="000E414F">
        <w:rPr>
          <w:rFonts w:ascii="Times New Roman" w:eastAsia="Times New Roman" w:hAnsi="Times New Roman" w:cs="Times New Roman"/>
          <w:sz w:val="24"/>
          <w:szCs w:val="24"/>
        </w:rPr>
        <w:t xml:space="preserve"> </w:t>
      </w:r>
      <w:proofErr w:type="gramStart"/>
      <w:r w:rsidRPr="000E414F">
        <w:rPr>
          <w:rFonts w:ascii="Times New Roman" w:eastAsia="Times New Roman" w:hAnsi="Times New Roman" w:cs="Times New Roman"/>
          <w:sz w:val="24"/>
          <w:szCs w:val="24"/>
        </w:rPr>
        <w:t>Sedangkan pengecekan keabsahan dan dilakukan melalui perpanjangan keikutsertaan, ketekunan peneliti dan triangulasi.</w:t>
      </w:r>
      <w:proofErr w:type="gramEnd"/>
    </w:p>
    <w:p w:rsidR="00B0110C" w:rsidRPr="00B0110C" w:rsidRDefault="00B11B8C" w:rsidP="00B11B8C">
      <w:pPr>
        <w:spacing w:line="240" w:lineRule="auto"/>
        <w:ind w:firstLine="0"/>
      </w:pPr>
      <w:r w:rsidRPr="000E414F">
        <w:rPr>
          <w:rFonts w:ascii="Times New Roman" w:eastAsia="Times New Roman" w:hAnsi="Times New Roman" w:cs="Times New Roman"/>
          <w:sz w:val="24"/>
          <w:szCs w:val="24"/>
        </w:rPr>
        <w:t xml:space="preserve">Hasil penelitian menunjukkan bahwa: </w:t>
      </w:r>
      <w:r w:rsidRPr="000E414F">
        <w:rPr>
          <w:rFonts w:ascii="Times New Roman" w:eastAsia="Times New Roman" w:hAnsi="Times New Roman" w:cs="Times New Roman"/>
          <w:i/>
          <w:sz w:val="24"/>
          <w:szCs w:val="24"/>
        </w:rPr>
        <w:t>pertama</w:t>
      </w:r>
      <w:r w:rsidRPr="000E414F">
        <w:rPr>
          <w:rFonts w:ascii="Times New Roman" w:eastAsia="Times New Roman" w:hAnsi="Times New Roman" w:cs="Times New Roman"/>
          <w:sz w:val="24"/>
          <w:szCs w:val="24"/>
        </w:rPr>
        <w:t xml:space="preserve">, Konsep Pendidikan Seks terhadap Perkembangan Komunikasi Anak Usia Dini di TK PGRI Al-Azhar Aeng Tong-tong Saronggi Sumenep dimana ditemukan pendidikan seks sebagai sarana kesehatan anak, pendidikan seks sebagai sarana pembentukan moral dan sosial emosional anak, dan pendidikan seks sebagai sarana komunikasi positif bagi anak usia dini. </w:t>
      </w:r>
      <w:r w:rsidRPr="000E414F">
        <w:rPr>
          <w:rFonts w:ascii="Times New Roman" w:eastAsia="Times New Roman" w:hAnsi="Times New Roman" w:cs="Times New Roman"/>
          <w:i/>
          <w:sz w:val="24"/>
          <w:szCs w:val="24"/>
        </w:rPr>
        <w:t>Kedua</w:t>
      </w:r>
      <w:r w:rsidRPr="000E414F">
        <w:rPr>
          <w:rFonts w:ascii="Times New Roman" w:eastAsia="Times New Roman" w:hAnsi="Times New Roman" w:cs="Times New Roman"/>
          <w:sz w:val="24"/>
          <w:szCs w:val="24"/>
        </w:rPr>
        <w:t xml:space="preserve">, Implementasi Pendidikan Seks dalam pembelajaran terhadap Perkembangan Komunikasi Anak anak yaitu guru memberikan pembelajaran melalui mendongeng, media gambar dan bernyanyi mengenai pendidikan seks dan anak ikut serta dan sebagai onjek langsung kemudian anak mempraktikkan dan menerapkannya dalam kehidupan sehari-hari. </w:t>
      </w:r>
      <w:r w:rsidRPr="000E414F">
        <w:rPr>
          <w:rFonts w:ascii="Times New Roman" w:eastAsia="Times New Roman" w:hAnsi="Times New Roman" w:cs="Times New Roman"/>
          <w:i/>
          <w:sz w:val="24"/>
          <w:szCs w:val="24"/>
        </w:rPr>
        <w:t>Ketiga</w:t>
      </w:r>
      <w:r w:rsidRPr="000E414F">
        <w:rPr>
          <w:rFonts w:ascii="Times New Roman" w:eastAsia="Times New Roman" w:hAnsi="Times New Roman" w:cs="Times New Roman"/>
          <w:sz w:val="24"/>
          <w:szCs w:val="24"/>
        </w:rPr>
        <w:t xml:space="preserve">, manfaat pendidikan seks terhadap perkembangan komunikasi anak </w:t>
      </w:r>
      <w:proofErr w:type="gramStart"/>
      <w:r w:rsidRPr="000E414F">
        <w:rPr>
          <w:rFonts w:ascii="Times New Roman" w:eastAsia="Times New Roman" w:hAnsi="Times New Roman" w:cs="Times New Roman"/>
          <w:sz w:val="24"/>
          <w:szCs w:val="24"/>
        </w:rPr>
        <w:t>usia</w:t>
      </w:r>
      <w:proofErr w:type="gramEnd"/>
      <w:r w:rsidRPr="000E414F">
        <w:rPr>
          <w:rFonts w:ascii="Times New Roman" w:eastAsia="Times New Roman" w:hAnsi="Times New Roman" w:cs="Times New Roman"/>
          <w:sz w:val="24"/>
          <w:szCs w:val="24"/>
        </w:rPr>
        <w:t xml:space="preserve"> dinimembantu jalannya komunikasi antar pendidik dan peserta didik.</w:t>
      </w:r>
    </w:p>
    <w:sectPr w:rsidR="00B0110C" w:rsidRPr="00B0110C" w:rsidSect="00B0110C">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0C" w:rsidRDefault="00B0110C" w:rsidP="00B0110C">
      <w:pPr>
        <w:spacing w:after="0" w:line="240" w:lineRule="auto"/>
      </w:pPr>
      <w:r>
        <w:separator/>
      </w:r>
    </w:p>
  </w:endnote>
  <w:endnote w:type="continuationSeparator" w:id="0">
    <w:p w:rsidR="00B0110C" w:rsidRDefault="00B0110C" w:rsidP="00B0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0C" w:rsidRDefault="00B0110C" w:rsidP="00B0110C">
      <w:pPr>
        <w:spacing w:after="0" w:line="240" w:lineRule="auto"/>
      </w:pPr>
      <w:r>
        <w:separator/>
      </w:r>
    </w:p>
  </w:footnote>
  <w:footnote w:type="continuationSeparator" w:id="0">
    <w:p w:rsidR="00B0110C" w:rsidRDefault="00B0110C" w:rsidP="00B01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0C"/>
    <w:rsid w:val="007C1B9A"/>
    <w:rsid w:val="00924807"/>
    <w:rsid w:val="00B0110C"/>
    <w:rsid w:val="00B1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0C"/>
    <w:pPr>
      <w:spacing w:line="360" w:lineRule="auto"/>
      <w:ind w:hanging="357"/>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paragraph" w:styleId="FootnoteText">
    <w:name w:val="footnote text"/>
    <w:basedOn w:val="Normal"/>
    <w:link w:val="FootnoteTextChar"/>
    <w:uiPriority w:val="99"/>
    <w:qFormat/>
    <w:rsid w:val="00B0110C"/>
    <w:pPr>
      <w:spacing w:line="276" w:lineRule="auto"/>
    </w:pPr>
    <w:rPr>
      <w:rFonts w:cs="Times New Roman"/>
      <w:sz w:val="20"/>
      <w:szCs w:val="20"/>
    </w:rPr>
  </w:style>
  <w:style w:type="character" w:customStyle="1" w:styleId="FootnoteTextChar">
    <w:name w:val="Footnote Text Char"/>
    <w:basedOn w:val="DefaultParagraphFont"/>
    <w:link w:val="FootnoteText"/>
    <w:uiPriority w:val="99"/>
    <w:rsid w:val="00B0110C"/>
    <w:rPr>
      <w:rFonts w:ascii="Calibri" w:eastAsia="Calibri" w:hAnsi="Calibri" w:cs="Times New Roman"/>
      <w:sz w:val="20"/>
      <w:szCs w:val="20"/>
    </w:rPr>
  </w:style>
  <w:style w:type="character" w:styleId="FootnoteReference">
    <w:name w:val="footnote reference"/>
    <w:uiPriority w:val="99"/>
    <w:qFormat/>
    <w:rsid w:val="00B0110C"/>
    <w:rPr>
      <w:rFonts w:ascii="Calibri" w:eastAsia="Calibri" w:hAnsi="Calibri" w:cs="Times New Roman"/>
      <w:vertAlign w:val="superscript"/>
    </w:rPr>
  </w:style>
  <w:style w:type="paragraph" w:styleId="ListParagraph">
    <w:name w:val="List Paragraph"/>
    <w:aliases w:val="Body of text"/>
    <w:basedOn w:val="Normal"/>
    <w:uiPriority w:val="34"/>
    <w:qFormat/>
    <w:rsid w:val="00B0110C"/>
    <w:pPr>
      <w:spacing w:line="276" w:lineRule="auto"/>
      <w:ind w:left="720"/>
    </w:pPr>
    <w:rPr>
      <w:rFonts w:cs="Times New Roman" w:hint="eastAsia"/>
    </w:rPr>
  </w:style>
  <w:style w:type="paragraph" w:styleId="Bibliography">
    <w:name w:val="Bibliography"/>
    <w:basedOn w:val="Normal"/>
    <w:next w:val="Normal"/>
    <w:uiPriority w:val="37"/>
    <w:unhideWhenUsed/>
    <w:rsid w:val="00B0110C"/>
    <w:pPr>
      <w:spacing w:line="276" w:lineRule="auto"/>
      <w:ind w:firstLine="0"/>
      <w:jc w:val="left"/>
    </w:pPr>
  </w:style>
  <w:style w:type="paragraph" w:styleId="BodyTextIndent2">
    <w:name w:val="Body Text Indent 2"/>
    <w:basedOn w:val="Normal"/>
    <w:link w:val="BodyTextIndent2Char"/>
    <w:uiPriority w:val="99"/>
    <w:semiHidden/>
    <w:unhideWhenUsed/>
    <w:rsid w:val="00B0110C"/>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rsid w:val="00B0110C"/>
    <w:rPr>
      <w:rFonts w:ascii="Calibri" w:eastAsia="Calibri" w:hAnsi="Calibri" w:cs="Times New Roman"/>
    </w:rPr>
  </w:style>
  <w:style w:type="paragraph" w:styleId="Header">
    <w:name w:val="header"/>
    <w:basedOn w:val="Normal"/>
    <w:link w:val="HeaderChar"/>
    <w:rsid w:val="00B0110C"/>
    <w:pPr>
      <w:tabs>
        <w:tab w:val="center" w:pos="4680"/>
        <w:tab w:val="right" w:pos="9360"/>
      </w:tabs>
      <w:spacing w:line="276" w:lineRule="auto"/>
    </w:pPr>
    <w:rPr>
      <w:rFonts w:cs="Times New Roman"/>
    </w:rPr>
  </w:style>
  <w:style w:type="character" w:customStyle="1" w:styleId="HeaderChar">
    <w:name w:val="Header Char"/>
    <w:basedOn w:val="DefaultParagraphFont"/>
    <w:link w:val="Header"/>
    <w:rsid w:val="00B0110C"/>
    <w:rPr>
      <w:rFonts w:ascii="Calibri" w:eastAsia="Calibri" w:hAnsi="Calibri" w:cs="Times New Roman"/>
    </w:rPr>
  </w:style>
  <w:style w:type="paragraph" w:styleId="Footer">
    <w:name w:val="footer"/>
    <w:basedOn w:val="Normal"/>
    <w:link w:val="FooterChar"/>
    <w:uiPriority w:val="99"/>
    <w:rsid w:val="00B0110C"/>
    <w:pPr>
      <w:tabs>
        <w:tab w:val="center" w:pos="4680"/>
        <w:tab w:val="right" w:pos="9360"/>
      </w:tabs>
      <w:spacing w:line="276" w:lineRule="auto"/>
    </w:pPr>
    <w:rPr>
      <w:rFonts w:cs="Times New Roman"/>
    </w:rPr>
  </w:style>
  <w:style w:type="character" w:customStyle="1" w:styleId="FooterChar">
    <w:name w:val="Footer Char"/>
    <w:basedOn w:val="DefaultParagraphFont"/>
    <w:link w:val="Footer"/>
    <w:uiPriority w:val="99"/>
    <w:rsid w:val="00B0110C"/>
    <w:rPr>
      <w:rFonts w:ascii="Calibri" w:eastAsia="Calibri" w:hAnsi="Calibri" w:cs="Times New Roman"/>
    </w:rPr>
  </w:style>
  <w:style w:type="character" w:customStyle="1" w:styleId="ListParagraphChar">
    <w:name w:val="List Paragraph Char"/>
    <w:aliases w:val="Body of text Char,List Paragraph1 Char"/>
    <w:uiPriority w:val="34"/>
    <w:rsid w:val="00B0110C"/>
    <w:rPr>
      <w:rFonts w:ascii="Calibri" w:eastAsia="Calibri" w:hAnsi="Calibri" w:cs="Arial"/>
      <w:sz w:val="22"/>
      <w:szCs w:val="22"/>
    </w:rPr>
  </w:style>
  <w:style w:type="table" w:styleId="TableGrid">
    <w:name w:val="Table Grid"/>
    <w:basedOn w:val="TableNormal"/>
    <w:rsid w:val="00B0110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0110C"/>
    <w:pPr>
      <w:spacing w:after="120" w:line="276" w:lineRule="auto"/>
    </w:pPr>
    <w:rPr>
      <w:rFonts w:cs="Times New Roman"/>
    </w:rPr>
  </w:style>
  <w:style w:type="character" w:customStyle="1" w:styleId="BodyTextChar">
    <w:name w:val="Body Text Char"/>
    <w:basedOn w:val="DefaultParagraphFont"/>
    <w:link w:val="BodyText"/>
    <w:rsid w:val="00B0110C"/>
    <w:rPr>
      <w:rFonts w:ascii="Calibri" w:eastAsia="Calibri" w:hAnsi="Calibri" w:cs="Times New Roman"/>
    </w:rPr>
  </w:style>
  <w:style w:type="character" w:styleId="Hyperlink">
    <w:name w:val="Hyperlink"/>
    <w:rsid w:val="00B0110C"/>
    <w:rPr>
      <w:rFonts w:ascii="Calibri" w:eastAsia="Calibri" w:hAnsi="Calibri" w:cs="Times New Roman"/>
      <w:color w:val="0000FF"/>
      <w:u w:val="single"/>
    </w:rPr>
  </w:style>
  <w:style w:type="paragraph" w:styleId="Caption">
    <w:name w:val="caption"/>
    <w:basedOn w:val="Normal"/>
    <w:next w:val="Normal"/>
    <w:qFormat/>
    <w:rsid w:val="00B0110C"/>
    <w:pPr>
      <w:spacing w:after="0" w:line="240" w:lineRule="auto"/>
      <w:ind w:firstLine="0"/>
      <w:jc w:val="left"/>
    </w:pPr>
    <w:rPr>
      <w:rFonts w:ascii="Times New Roman" w:eastAsia="Times New Roman" w:hAnsi="Times New Roman" w:cs="Times New Roman"/>
      <w:b/>
      <w:bCs/>
      <w:sz w:val="20"/>
      <w:szCs w:val="20"/>
    </w:rPr>
  </w:style>
  <w:style w:type="paragraph" w:customStyle="1" w:styleId="Normal2">
    <w:name w:val="Normal2"/>
    <w:rsid w:val="00924807"/>
    <w:pPr>
      <w:spacing w:after="0" w:line="240" w:lineRule="auto"/>
      <w:ind w:left="567"/>
      <w:jc w:val="both"/>
    </w:pPr>
    <w:rPr>
      <w:rFonts w:ascii="Calibri" w:eastAsia="Calibri" w:hAnsi="Calibri" w:cs="Calibri"/>
      <w:lang w:val="id-ID" w:eastAsia="id-ID"/>
    </w:rPr>
  </w:style>
  <w:style w:type="paragraph" w:customStyle="1" w:styleId="Normal1">
    <w:name w:val="Normal1"/>
    <w:rsid w:val="00924807"/>
    <w:pPr>
      <w:spacing w:after="0" w:line="240" w:lineRule="auto"/>
      <w:ind w:left="567"/>
      <w:jc w:val="both"/>
    </w:pPr>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924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0C"/>
    <w:pPr>
      <w:spacing w:line="360" w:lineRule="auto"/>
      <w:ind w:hanging="357"/>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paragraph" w:styleId="FootnoteText">
    <w:name w:val="footnote text"/>
    <w:basedOn w:val="Normal"/>
    <w:link w:val="FootnoteTextChar"/>
    <w:uiPriority w:val="99"/>
    <w:qFormat/>
    <w:rsid w:val="00B0110C"/>
    <w:pPr>
      <w:spacing w:line="276" w:lineRule="auto"/>
    </w:pPr>
    <w:rPr>
      <w:rFonts w:cs="Times New Roman"/>
      <w:sz w:val="20"/>
      <w:szCs w:val="20"/>
    </w:rPr>
  </w:style>
  <w:style w:type="character" w:customStyle="1" w:styleId="FootnoteTextChar">
    <w:name w:val="Footnote Text Char"/>
    <w:basedOn w:val="DefaultParagraphFont"/>
    <w:link w:val="FootnoteText"/>
    <w:uiPriority w:val="99"/>
    <w:rsid w:val="00B0110C"/>
    <w:rPr>
      <w:rFonts w:ascii="Calibri" w:eastAsia="Calibri" w:hAnsi="Calibri" w:cs="Times New Roman"/>
      <w:sz w:val="20"/>
      <w:szCs w:val="20"/>
    </w:rPr>
  </w:style>
  <w:style w:type="character" w:styleId="FootnoteReference">
    <w:name w:val="footnote reference"/>
    <w:uiPriority w:val="99"/>
    <w:qFormat/>
    <w:rsid w:val="00B0110C"/>
    <w:rPr>
      <w:rFonts w:ascii="Calibri" w:eastAsia="Calibri" w:hAnsi="Calibri" w:cs="Times New Roman"/>
      <w:vertAlign w:val="superscript"/>
    </w:rPr>
  </w:style>
  <w:style w:type="paragraph" w:styleId="ListParagraph">
    <w:name w:val="List Paragraph"/>
    <w:aliases w:val="Body of text"/>
    <w:basedOn w:val="Normal"/>
    <w:uiPriority w:val="34"/>
    <w:qFormat/>
    <w:rsid w:val="00B0110C"/>
    <w:pPr>
      <w:spacing w:line="276" w:lineRule="auto"/>
      <w:ind w:left="720"/>
    </w:pPr>
    <w:rPr>
      <w:rFonts w:cs="Times New Roman" w:hint="eastAsia"/>
    </w:rPr>
  </w:style>
  <w:style w:type="paragraph" w:styleId="Bibliography">
    <w:name w:val="Bibliography"/>
    <w:basedOn w:val="Normal"/>
    <w:next w:val="Normal"/>
    <w:uiPriority w:val="37"/>
    <w:unhideWhenUsed/>
    <w:rsid w:val="00B0110C"/>
    <w:pPr>
      <w:spacing w:line="276" w:lineRule="auto"/>
      <w:ind w:firstLine="0"/>
      <w:jc w:val="left"/>
    </w:pPr>
  </w:style>
  <w:style w:type="paragraph" w:styleId="BodyTextIndent2">
    <w:name w:val="Body Text Indent 2"/>
    <w:basedOn w:val="Normal"/>
    <w:link w:val="BodyTextIndent2Char"/>
    <w:uiPriority w:val="99"/>
    <w:semiHidden/>
    <w:unhideWhenUsed/>
    <w:rsid w:val="00B0110C"/>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rsid w:val="00B0110C"/>
    <w:rPr>
      <w:rFonts w:ascii="Calibri" w:eastAsia="Calibri" w:hAnsi="Calibri" w:cs="Times New Roman"/>
    </w:rPr>
  </w:style>
  <w:style w:type="paragraph" w:styleId="Header">
    <w:name w:val="header"/>
    <w:basedOn w:val="Normal"/>
    <w:link w:val="HeaderChar"/>
    <w:rsid w:val="00B0110C"/>
    <w:pPr>
      <w:tabs>
        <w:tab w:val="center" w:pos="4680"/>
        <w:tab w:val="right" w:pos="9360"/>
      </w:tabs>
      <w:spacing w:line="276" w:lineRule="auto"/>
    </w:pPr>
    <w:rPr>
      <w:rFonts w:cs="Times New Roman"/>
    </w:rPr>
  </w:style>
  <w:style w:type="character" w:customStyle="1" w:styleId="HeaderChar">
    <w:name w:val="Header Char"/>
    <w:basedOn w:val="DefaultParagraphFont"/>
    <w:link w:val="Header"/>
    <w:rsid w:val="00B0110C"/>
    <w:rPr>
      <w:rFonts w:ascii="Calibri" w:eastAsia="Calibri" w:hAnsi="Calibri" w:cs="Times New Roman"/>
    </w:rPr>
  </w:style>
  <w:style w:type="paragraph" w:styleId="Footer">
    <w:name w:val="footer"/>
    <w:basedOn w:val="Normal"/>
    <w:link w:val="FooterChar"/>
    <w:uiPriority w:val="99"/>
    <w:rsid w:val="00B0110C"/>
    <w:pPr>
      <w:tabs>
        <w:tab w:val="center" w:pos="4680"/>
        <w:tab w:val="right" w:pos="9360"/>
      </w:tabs>
      <w:spacing w:line="276" w:lineRule="auto"/>
    </w:pPr>
    <w:rPr>
      <w:rFonts w:cs="Times New Roman"/>
    </w:rPr>
  </w:style>
  <w:style w:type="character" w:customStyle="1" w:styleId="FooterChar">
    <w:name w:val="Footer Char"/>
    <w:basedOn w:val="DefaultParagraphFont"/>
    <w:link w:val="Footer"/>
    <w:uiPriority w:val="99"/>
    <w:rsid w:val="00B0110C"/>
    <w:rPr>
      <w:rFonts w:ascii="Calibri" w:eastAsia="Calibri" w:hAnsi="Calibri" w:cs="Times New Roman"/>
    </w:rPr>
  </w:style>
  <w:style w:type="character" w:customStyle="1" w:styleId="ListParagraphChar">
    <w:name w:val="List Paragraph Char"/>
    <w:aliases w:val="Body of text Char,List Paragraph1 Char"/>
    <w:uiPriority w:val="34"/>
    <w:rsid w:val="00B0110C"/>
    <w:rPr>
      <w:rFonts w:ascii="Calibri" w:eastAsia="Calibri" w:hAnsi="Calibri" w:cs="Arial"/>
      <w:sz w:val="22"/>
      <w:szCs w:val="22"/>
    </w:rPr>
  </w:style>
  <w:style w:type="table" w:styleId="TableGrid">
    <w:name w:val="Table Grid"/>
    <w:basedOn w:val="TableNormal"/>
    <w:rsid w:val="00B0110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0110C"/>
    <w:pPr>
      <w:spacing w:after="120" w:line="276" w:lineRule="auto"/>
    </w:pPr>
    <w:rPr>
      <w:rFonts w:cs="Times New Roman"/>
    </w:rPr>
  </w:style>
  <w:style w:type="character" w:customStyle="1" w:styleId="BodyTextChar">
    <w:name w:val="Body Text Char"/>
    <w:basedOn w:val="DefaultParagraphFont"/>
    <w:link w:val="BodyText"/>
    <w:rsid w:val="00B0110C"/>
    <w:rPr>
      <w:rFonts w:ascii="Calibri" w:eastAsia="Calibri" w:hAnsi="Calibri" w:cs="Times New Roman"/>
    </w:rPr>
  </w:style>
  <w:style w:type="character" w:styleId="Hyperlink">
    <w:name w:val="Hyperlink"/>
    <w:rsid w:val="00B0110C"/>
    <w:rPr>
      <w:rFonts w:ascii="Calibri" w:eastAsia="Calibri" w:hAnsi="Calibri" w:cs="Times New Roman"/>
      <w:color w:val="0000FF"/>
      <w:u w:val="single"/>
    </w:rPr>
  </w:style>
  <w:style w:type="paragraph" w:styleId="Caption">
    <w:name w:val="caption"/>
    <w:basedOn w:val="Normal"/>
    <w:next w:val="Normal"/>
    <w:qFormat/>
    <w:rsid w:val="00B0110C"/>
    <w:pPr>
      <w:spacing w:after="0" w:line="240" w:lineRule="auto"/>
      <w:ind w:firstLine="0"/>
      <w:jc w:val="left"/>
    </w:pPr>
    <w:rPr>
      <w:rFonts w:ascii="Times New Roman" w:eastAsia="Times New Roman" w:hAnsi="Times New Roman" w:cs="Times New Roman"/>
      <w:b/>
      <w:bCs/>
      <w:sz w:val="20"/>
      <w:szCs w:val="20"/>
    </w:rPr>
  </w:style>
  <w:style w:type="paragraph" w:customStyle="1" w:styleId="Normal2">
    <w:name w:val="Normal2"/>
    <w:rsid w:val="00924807"/>
    <w:pPr>
      <w:spacing w:after="0" w:line="240" w:lineRule="auto"/>
      <w:ind w:left="567"/>
      <w:jc w:val="both"/>
    </w:pPr>
    <w:rPr>
      <w:rFonts w:ascii="Calibri" w:eastAsia="Calibri" w:hAnsi="Calibri" w:cs="Calibri"/>
      <w:lang w:val="id-ID" w:eastAsia="id-ID"/>
    </w:rPr>
  </w:style>
  <w:style w:type="paragraph" w:customStyle="1" w:styleId="Normal1">
    <w:name w:val="Normal1"/>
    <w:rsid w:val="00924807"/>
    <w:pPr>
      <w:spacing w:after="0" w:line="240" w:lineRule="auto"/>
      <w:ind w:left="567"/>
      <w:jc w:val="both"/>
    </w:pPr>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924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Zaidien Ajha</dc:creator>
  <cp:lastModifiedBy>Zaidien Ajha</cp:lastModifiedBy>
  <cp:revision>1</cp:revision>
  <cp:lastPrinted>2020-07-20T00:44:00Z</cp:lastPrinted>
  <dcterms:created xsi:type="dcterms:W3CDTF">2020-07-20T00:28:00Z</dcterms:created>
  <dcterms:modified xsi:type="dcterms:W3CDTF">2020-07-20T00:59:00Z</dcterms:modified>
</cp:coreProperties>
</file>