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95" w:rsidRDefault="00331095" w:rsidP="00331095">
      <w:pPr>
        <w:bidi/>
        <w:spacing w:after="0" w:line="240" w:lineRule="auto"/>
        <w:contextualSpacing/>
        <w:jc w:val="center"/>
        <w:rPr>
          <w:rFonts w:ascii="Traditional Arabic" w:eastAsia="Times New Roman" w:hAnsi="Traditional Arabic" w:cs="Traditional Arabic"/>
          <w:b/>
          <w:bCs/>
          <w:sz w:val="36"/>
          <w:szCs w:val="36"/>
          <w:lang w:eastAsia="id-ID"/>
        </w:rPr>
      </w:pPr>
      <w:r w:rsidRPr="007476C6">
        <w:rPr>
          <w:rFonts w:ascii="Traditional Arabic" w:eastAsia="Times New Roman" w:hAnsi="Traditional Arabic" w:cs="Traditional Arabic"/>
          <w:b/>
          <w:bCs/>
          <w:sz w:val="36"/>
          <w:szCs w:val="36"/>
          <w:rtl/>
          <w:lang w:eastAsia="id-ID"/>
        </w:rPr>
        <w:t>ملخص الدراسة</w:t>
      </w:r>
    </w:p>
    <w:p w:rsidR="00331095" w:rsidRDefault="00331095" w:rsidP="00331095">
      <w:pPr>
        <w:bidi/>
        <w:spacing w:after="0" w:line="240" w:lineRule="auto"/>
        <w:contextualSpacing/>
        <w:jc w:val="both"/>
        <w:rPr>
          <w:rFonts w:ascii="Traditional Arabic" w:eastAsia="Times New Roman" w:hAnsi="Traditional Arabic" w:cs="Traditional Arabic"/>
          <w:b/>
          <w:bCs/>
          <w:sz w:val="36"/>
          <w:szCs w:val="36"/>
          <w:rtl/>
          <w:lang w:eastAsia="id-ID"/>
        </w:rPr>
      </w:pPr>
      <w:r>
        <w:rPr>
          <w:rFonts w:ascii="Traditional Arabic" w:eastAsia="Times New Roman" w:hAnsi="Traditional Arabic" w:cs="Traditional Arabic" w:hint="cs"/>
          <w:b/>
          <w:bCs/>
          <w:sz w:val="36"/>
          <w:szCs w:val="36"/>
          <w:rtl/>
          <w:lang w:eastAsia="id-ID"/>
        </w:rPr>
        <w:t>نور خليفة الجنة، 2020، تأثير خلفية بيئة الطلاب في تعليم اللغة العربية بمدرسة الثانوية</w:t>
      </w:r>
      <w:r>
        <w:rPr>
          <w:rFonts w:ascii="Traditional Arabic" w:eastAsia="Times New Roman" w:hAnsi="Traditional Arabic" w:cs="Traditional Arabic"/>
          <w:b/>
          <w:bCs/>
          <w:sz w:val="36"/>
          <w:szCs w:val="36"/>
          <w:lang w:eastAsia="id-ID"/>
        </w:rPr>
        <w:t xml:space="preserve"> </w:t>
      </w:r>
      <w:r>
        <w:rPr>
          <w:rFonts w:ascii="Traditional Arabic" w:eastAsia="Times New Roman" w:hAnsi="Traditional Arabic" w:cs="Traditional Arabic" w:hint="cs"/>
          <w:b/>
          <w:bCs/>
          <w:sz w:val="36"/>
          <w:szCs w:val="36"/>
          <w:rtl/>
          <w:lang w:eastAsia="id-ID"/>
        </w:rPr>
        <w:t xml:space="preserve"> الإسلامية الحكومية 2 باميكاسان، بحث علمي، كلية التربية، قسم تعليم اللغة العربية، ال</w:t>
      </w:r>
      <w:r>
        <w:rPr>
          <w:rFonts w:ascii="Traditional Arabic" w:hAnsi="Traditional Arabic" w:cs="Traditional Arabic"/>
          <w:b/>
          <w:bCs/>
          <w:sz w:val="36"/>
          <w:szCs w:val="36"/>
          <w:rtl/>
          <w:lang w:bidi="ar-EG"/>
        </w:rPr>
        <w:t>جامعة مادورا الإسلامية الحكومية</w:t>
      </w:r>
      <w:r>
        <w:rPr>
          <w:rFonts w:ascii="Traditional Arabic" w:eastAsia="Times New Roman" w:hAnsi="Traditional Arabic" w:cs="Traditional Arabic" w:hint="cs"/>
          <w:b/>
          <w:bCs/>
          <w:sz w:val="36"/>
          <w:szCs w:val="36"/>
          <w:rtl/>
          <w:lang w:eastAsia="id-ID"/>
        </w:rPr>
        <w:t>، المشرف : الأستاذ زغلول فطريان جلال الماجستير.</w:t>
      </w:r>
    </w:p>
    <w:p w:rsidR="00331095" w:rsidRPr="0048557C" w:rsidRDefault="00331095" w:rsidP="00331095">
      <w:pPr>
        <w:bidi/>
        <w:spacing w:after="0" w:line="240" w:lineRule="auto"/>
        <w:contextualSpacing/>
        <w:jc w:val="both"/>
        <w:rPr>
          <w:rFonts w:ascii="Traditional Arabic" w:eastAsia="Times New Roman" w:hAnsi="Traditional Arabic" w:cs="Traditional Arabic"/>
          <w:sz w:val="36"/>
          <w:szCs w:val="36"/>
          <w:rtl/>
          <w:lang w:eastAsia="id-ID"/>
        </w:rPr>
      </w:pPr>
      <w:r>
        <w:rPr>
          <w:rFonts w:ascii="Traditional Arabic" w:eastAsia="Times New Roman" w:hAnsi="Traditional Arabic" w:cs="Traditional Arabic" w:hint="cs"/>
          <w:b/>
          <w:bCs/>
          <w:sz w:val="36"/>
          <w:szCs w:val="36"/>
          <w:rtl/>
          <w:lang w:eastAsia="id-ID"/>
        </w:rPr>
        <w:t xml:space="preserve">الكلمة الرئيسية: </w:t>
      </w:r>
      <w:r w:rsidRPr="0048557C">
        <w:rPr>
          <w:rFonts w:ascii="Traditional Arabic" w:eastAsia="Times New Roman" w:hAnsi="Traditional Arabic" w:cs="Traditional Arabic" w:hint="cs"/>
          <w:i/>
          <w:iCs/>
          <w:sz w:val="36"/>
          <w:szCs w:val="36"/>
          <w:rtl/>
          <w:lang w:eastAsia="id-ID"/>
        </w:rPr>
        <w:t>خلفية بيئة، الطلاب، تعليم اللغة العربية.</w:t>
      </w:r>
    </w:p>
    <w:p w:rsidR="00331095" w:rsidRPr="007476C6" w:rsidRDefault="00331095" w:rsidP="00331095">
      <w:pPr>
        <w:bidi/>
        <w:spacing w:after="0" w:line="240" w:lineRule="auto"/>
        <w:ind w:firstLine="720"/>
        <w:contextualSpacing/>
        <w:jc w:val="both"/>
        <w:rPr>
          <w:rFonts w:ascii="Traditional Arabic" w:eastAsia="Times New Roman" w:hAnsi="Traditional Arabic" w:cs="Traditional Arabic"/>
          <w:sz w:val="36"/>
          <w:szCs w:val="36"/>
          <w:lang w:eastAsia="id-ID"/>
        </w:rPr>
      </w:pPr>
      <w:r w:rsidRPr="007476C6">
        <w:rPr>
          <w:rFonts w:ascii="Traditional Arabic" w:eastAsia="Times New Roman" w:hAnsi="Traditional Arabic" w:cs="Traditional Arabic"/>
          <w:sz w:val="36"/>
          <w:szCs w:val="36"/>
          <w:rtl/>
          <w:lang w:eastAsia="id-ID"/>
        </w:rPr>
        <w:t xml:space="preserve">في تعلم اللغة العربية للطلاب، تشعر بالصعوبات وعدم الاهتمام بفهمها، بحيث ينشأ والنعاس عند تدريس دروس اللغة العربية مع التفكير في أن دروس اللغة العربية هي مواضيع يصعب تعلمها، وليس فقط في كثير من الأحيان أن البيئة يمكن أن </w:t>
      </w:r>
      <w:r>
        <w:rPr>
          <w:rFonts w:ascii="Traditional Arabic" w:eastAsia="Times New Roman" w:hAnsi="Traditional Arabic" w:cs="Traditional Arabic"/>
          <w:sz w:val="36"/>
          <w:szCs w:val="36"/>
          <w:rtl/>
          <w:lang w:eastAsia="id-ID"/>
        </w:rPr>
        <w:t>تؤثر أيضًا على اهتمام الطلاب بـ</w:t>
      </w:r>
      <w:r w:rsidRPr="007476C6">
        <w:rPr>
          <w:rFonts w:ascii="Traditional Arabic" w:eastAsia="Times New Roman" w:hAnsi="Traditional Arabic" w:cs="Traditional Arabic"/>
          <w:sz w:val="36"/>
          <w:szCs w:val="36"/>
          <w:rtl/>
          <w:lang w:eastAsia="id-ID"/>
        </w:rPr>
        <w:t>تعلم واحدة من هذه اللغات الأجنبية.</w:t>
      </w:r>
    </w:p>
    <w:p w:rsidR="00331095" w:rsidRPr="000D7E6B" w:rsidRDefault="00331095" w:rsidP="00331095">
      <w:pPr>
        <w:bidi/>
        <w:spacing w:after="0" w:line="240" w:lineRule="auto"/>
        <w:ind w:firstLine="720"/>
        <w:jc w:val="both"/>
        <w:rPr>
          <w:rFonts w:ascii="Traditional Arabic" w:eastAsia="Times New Roman" w:hAnsi="Traditional Arabic" w:cs="Traditional Arabic"/>
          <w:sz w:val="36"/>
          <w:szCs w:val="36"/>
          <w:lang w:val="id-ID" w:eastAsia="id-ID"/>
        </w:rPr>
      </w:pPr>
      <w:r w:rsidRPr="000D7E6B">
        <w:rPr>
          <w:rFonts w:ascii="Traditional Arabic" w:eastAsia="Times New Roman" w:hAnsi="Traditional Arabic" w:cs="Traditional Arabic"/>
          <w:sz w:val="36"/>
          <w:szCs w:val="36"/>
          <w:rtl/>
          <w:lang w:eastAsia="id-ID"/>
        </w:rPr>
        <w:t xml:space="preserve">هناك </w:t>
      </w:r>
      <w:r w:rsidRPr="000D7E6B">
        <w:rPr>
          <w:rFonts w:ascii="Traditional Arabic" w:eastAsia="Times New Roman" w:hAnsi="Traditional Arabic" w:cs="Traditional Arabic" w:hint="cs"/>
          <w:sz w:val="36"/>
          <w:szCs w:val="36"/>
          <w:rtl/>
          <w:lang w:eastAsia="id-ID"/>
        </w:rPr>
        <w:t>ثانية</w:t>
      </w:r>
      <w:r w:rsidRPr="000D7E6B">
        <w:rPr>
          <w:rFonts w:ascii="Traditional Arabic" w:eastAsia="Times New Roman" w:hAnsi="Traditional Arabic" w:cs="Traditional Arabic"/>
          <w:sz w:val="36"/>
          <w:szCs w:val="36"/>
          <w:rtl/>
          <w:lang w:eastAsia="id-ID"/>
        </w:rPr>
        <w:t xml:space="preserve"> دراس</w:t>
      </w:r>
      <w:r w:rsidRPr="000D7E6B">
        <w:rPr>
          <w:rFonts w:ascii="Traditional Arabic" w:eastAsia="Times New Roman" w:hAnsi="Traditional Arabic" w:cs="Traditional Arabic" w:hint="cs"/>
          <w:sz w:val="36"/>
          <w:szCs w:val="36"/>
          <w:rtl/>
          <w:lang w:eastAsia="id-ID"/>
        </w:rPr>
        <w:t>تان</w:t>
      </w:r>
      <w:r w:rsidRPr="000D7E6B">
        <w:rPr>
          <w:rFonts w:ascii="Traditional Arabic" w:eastAsia="Times New Roman" w:hAnsi="Traditional Arabic" w:cs="Traditional Arabic"/>
          <w:sz w:val="36"/>
          <w:szCs w:val="36"/>
          <w:rtl/>
          <w:lang w:eastAsia="id-ID"/>
        </w:rPr>
        <w:t xml:space="preserve"> رئيسية، </w:t>
      </w:r>
      <w:r>
        <w:rPr>
          <w:rFonts w:ascii="Traditional Arabic" w:eastAsia="Times New Roman" w:hAnsi="Traditional Arabic" w:cs="Traditional Arabic" w:hint="cs"/>
          <w:sz w:val="36"/>
          <w:szCs w:val="36"/>
          <w:rtl/>
          <w:lang w:eastAsia="id-ID"/>
        </w:rPr>
        <w:t>وهما</w:t>
      </w:r>
      <w:r w:rsidRPr="000D7E6B">
        <w:rPr>
          <w:rFonts w:ascii="Traditional Arabic" w:eastAsia="Times New Roman" w:hAnsi="Traditional Arabic" w:cs="Traditional Arabic"/>
          <w:sz w:val="36"/>
          <w:szCs w:val="36"/>
          <w:rtl/>
          <w:lang w:eastAsia="id-ID"/>
        </w:rPr>
        <w:t>: أولاً،</w:t>
      </w:r>
      <w:r w:rsidRPr="000D7E6B">
        <w:rPr>
          <w:rFonts w:ascii="Traditional Arabic" w:eastAsia="Times New Roman" w:hAnsi="Traditional Arabic" w:cs="Traditional Arabic" w:hint="cs"/>
          <w:sz w:val="36"/>
          <w:szCs w:val="36"/>
          <w:rtl/>
          <w:lang w:val="id-ID" w:eastAsia="id-ID"/>
        </w:rPr>
        <w:t xml:space="preserve"> هل هناك العلاقة بين تأثير خلفية بيئة الطلاب و تعليم اللغة العربية </w:t>
      </w:r>
      <w:r w:rsidRPr="000D7E6B">
        <w:rPr>
          <w:rFonts w:ascii="Traditional Arabic" w:eastAsia="Times New Roman" w:hAnsi="Traditional Arabic" w:cs="Traditional Arabic"/>
          <w:sz w:val="36"/>
          <w:szCs w:val="36"/>
          <w:rtl/>
          <w:lang w:val="id-ID" w:eastAsia="id-ID"/>
        </w:rPr>
        <w:t>بمدرسة الثانوية الحكومية</w:t>
      </w:r>
      <w:r w:rsidRPr="000D7E6B">
        <w:rPr>
          <w:rFonts w:ascii="Traditional Arabic" w:eastAsia="Times New Roman" w:hAnsi="Traditional Arabic" w:cs="Traditional Arabic" w:hint="cs"/>
          <w:sz w:val="36"/>
          <w:szCs w:val="36"/>
          <w:rtl/>
          <w:lang w:val="id-ID" w:eastAsia="id-ID"/>
        </w:rPr>
        <w:t xml:space="preserve"> الإسلامية</w:t>
      </w:r>
      <w:r w:rsidRPr="000D7E6B">
        <w:rPr>
          <w:rFonts w:ascii="Traditional Arabic" w:eastAsia="Times New Roman" w:hAnsi="Traditional Arabic" w:cs="Traditional Arabic"/>
          <w:sz w:val="36"/>
          <w:szCs w:val="36"/>
          <w:rtl/>
          <w:lang w:val="id-ID" w:eastAsia="id-ID"/>
        </w:rPr>
        <w:t xml:space="preserve"> 2 باميكاس</w:t>
      </w:r>
      <w:r w:rsidRPr="000D7E6B">
        <w:rPr>
          <w:rFonts w:ascii="Traditional Arabic" w:eastAsia="Times New Roman" w:hAnsi="Traditional Arabic" w:cs="Traditional Arabic" w:hint="cs"/>
          <w:sz w:val="36"/>
          <w:szCs w:val="36"/>
          <w:rtl/>
          <w:lang w:val="id-ID" w:eastAsia="id-ID"/>
        </w:rPr>
        <w:t>ا</w:t>
      </w:r>
      <w:r w:rsidRPr="000D7E6B">
        <w:rPr>
          <w:rFonts w:ascii="Traditional Arabic" w:eastAsia="Times New Roman" w:hAnsi="Traditional Arabic" w:cs="Traditional Arabic"/>
          <w:sz w:val="36"/>
          <w:szCs w:val="36"/>
          <w:rtl/>
          <w:lang w:val="id-ID" w:eastAsia="id-ID"/>
        </w:rPr>
        <w:t>ن</w:t>
      </w:r>
      <w:r w:rsidRPr="000D7E6B">
        <w:rPr>
          <w:rFonts w:ascii="Traditional Arabic" w:eastAsia="Times New Roman" w:hAnsi="Traditional Arabic" w:cs="Traditional Arabic" w:hint="cs"/>
          <w:sz w:val="36"/>
          <w:szCs w:val="36"/>
          <w:rtl/>
          <w:lang w:val="id-ID" w:eastAsia="id-ID"/>
        </w:rPr>
        <w:t>؟ ثانيا، هل يؤثر خلفية بيئة الطلا</w:t>
      </w:r>
      <w:r>
        <w:rPr>
          <w:rFonts w:ascii="Traditional Arabic" w:eastAsia="Times New Roman" w:hAnsi="Traditional Arabic" w:cs="Traditional Arabic" w:hint="cs"/>
          <w:sz w:val="36"/>
          <w:szCs w:val="36"/>
          <w:rtl/>
          <w:lang w:val="id-ID" w:eastAsia="id-ID"/>
        </w:rPr>
        <w:t>ب و</w:t>
      </w:r>
      <w:r w:rsidRPr="000D7E6B">
        <w:rPr>
          <w:rFonts w:ascii="Traditional Arabic" w:eastAsia="Times New Roman" w:hAnsi="Traditional Arabic" w:cs="Traditional Arabic" w:hint="cs"/>
          <w:sz w:val="36"/>
          <w:szCs w:val="36"/>
          <w:rtl/>
          <w:lang w:val="id-ID" w:eastAsia="id-ID"/>
        </w:rPr>
        <w:t xml:space="preserve">تعليم اللغة العربية </w:t>
      </w:r>
      <w:r w:rsidRPr="000D7E6B">
        <w:rPr>
          <w:rFonts w:ascii="Traditional Arabic" w:eastAsia="Times New Roman" w:hAnsi="Traditional Arabic" w:cs="Traditional Arabic"/>
          <w:sz w:val="36"/>
          <w:szCs w:val="36"/>
          <w:rtl/>
          <w:lang w:val="id-ID" w:eastAsia="id-ID"/>
        </w:rPr>
        <w:t>بمدرسة الثانوية الحكومية</w:t>
      </w:r>
      <w:r w:rsidRPr="000D7E6B">
        <w:rPr>
          <w:rFonts w:ascii="Traditional Arabic" w:eastAsia="Times New Roman" w:hAnsi="Traditional Arabic" w:cs="Traditional Arabic" w:hint="cs"/>
          <w:sz w:val="36"/>
          <w:szCs w:val="36"/>
          <w:rtl/>
          <w:lang w:val="id-ID" w:eastAsia="id-ID"/>
        </w:rPr>
        <w:t xml:space="preserve"> الإسلامية</w:t>
      </w:r>
      <w:r w:rsidRPr="000D7E6B">
        <w:rPr>
          <w:rFonts w:ascii="Traditional Arabic" w:eastAsia="Times New Roman" w:hAnsi="Traditional Arabic" w:cs="Traditional Arabic"/>
          <w:sz w:val="36"/>
          <w:szCs w:val="36"/>
          <w:rtl/>
          <w:lang w:val="id-ID" w:eastAsia="id-ID"/>
        </w:rPr>
        <w:t xml:space="preserve"> 2 باميكاس</w:t>
      </w:r>
      <w:r w:rsidRPr="000D7E6B">
        <w:rPr>
          <w:rFonts w:ascii="Traditional Arabic" w:eastAsia="Times New Roman" w:hAnsi="Traditional Arabic" w:cs="Traditional Arabic" w:hint="cs"/>
          <w:sz w:val="36"/>
          <w:szCs w:val="36"/>
          <w:rtl/>
          <w:lang w:val="id-ID" w:eastAsia="id-ID"/>
        </w:rPr>
        <w:t>ا</w:t>
      </w:r>
      <w:r w:rsidRPr="000D7E6B">
        <w:rPr>
          <w:rFonts w:ascii="Traditional Arabic" w:eastAsia="Times New Roman" w:hAnsi="Traditional Arabic" w:cs="Traditional Arabic"/>
          <w:sz w:val="36"/>
          <w:szCs w:val="36"/>
          <w:rtl/>
          <w:lang w:val="id-ID" w:eastAsia="id-ID"/>
        </w:rPr>
        <w:t>ن</w:t>
      </w:r>
      <w:r w:rsidRPr="000D7E6B">
        <w:rPr>
          <w:rFonts w:ascii="Traditional Arabic" w:eastAsia="Times New Roman" w:hAnsi="Traditional Arabic" w:cs="Traditional Arabic" w:hint="cs"/>
          <w:sz w:val="36"/>
          <w:szCs w:val="36"/>
          <w:rtl/>
          <w:lang w:val="id-ID" w:eastAsia="id-ID"/>
        </w:rPr>
        <w:t>؟</w:t>
      </w:r>
    </w:p>
    <w:p w:rsidR="00331095" w:rsidRPr="007476C6" w:rsidRDefault="00331095" w:rsidP="00331095">
      <w:pPr>
        <w:bidi/>
        <w:spacing w:after="0" w:line="240" w:lineRule="auto"/>
        <w:ind w:firstLine="720"/>
        <w:contextualSpacing/>
        <w:jc w:val="both"/>
        <w:rPr>
          <w:rFonts w:ascii="Traditional Arabic" w:eastAsia="Times New Roman" w:hAnsi="Traditional Arabic" w:cs="Traditional Arabic"/>
          <w:sz w:val="36"/>
          <w:szCs w:val="36"/>
          <w:lang w:eastAsia="id-ID"/>
        </w:rPr>
      </w:pPr>
      <w:r w:rsidRPr="007476C6">
        <w:rPr>
          <w:rFonts w:ascii="Traditional Arabic" w:eastAsia="Times New Roman" w:hAnsi="Traditional Arabic" w:cs="Traditional Arabic"/>
          <w:sz w:val="36"/>
          <w:szCs w:val="36"/>
          <w:rtl/>
          <w:lang w:eastAsia="id-ID"/>
        </w:rPr>
        <w:t>الغرض من هذه الدراسة هو اكتشاف صعوبات ال</w:t>
      </w:r>
      <w:r>
        <w:rPr>
          <w:rFonts w:ascii="Traditional Arabic" w:eastAsia="Times New Roman" w:hAnsi="Traditional Arabic" w:cs="Traditional Arabic"/>
          <w:sz w:val="36"/>
          <w:szCs w:val="36"/>
          <w:rtl/>
          <w:lang w:eastAsia="id-ID"/>
        </w:rPr>
        <w:t>طلاب عند تقديمها باللغة العربية</w:t>
      </w:r>
      <w:r w:rsidRPr="007476C6">
        <w:rPr>
          <w:rFonts w:ascii="Traditional Arabic" w:eastAsia="Times New Roman" w:hAnsi="Traditional Arabic" w:cs="Traditional Arabic"/>
          <w:sz w:val="36"/>
          <w:szCs w:val="36"/>
          <w:rtl/>
          <w:lang w:eastAsia="id-ID"/>
        </w:rPr>
        <w:t>، ومدى تأثير البيئة على تعلم اللغة العربية وكذلك تحفيز الطلاب على أن يكونوا قادرين على تعلم اللغة العربية بشكل جيد على الرغم من أنها ليست من البيئة العربية بالمدرسة الثانوية الحكومية 2 باميكاس</w:t>
      </w:r>
      <w:r>
        <w:rPr>
          <w:rFonts w:ascii="Traditional Arabic" w:eastAsia="Times New Roman" w:hAnsi="Traditional Arabic" w:cs="Traditional Arabic" w:hint="cs"/>
          <w:sz w:val="36"/>
          <w:szCs w:val="36"/>
          <w:rtl/>
          <w:lang w:eastAsia="id-ID"/>
        </w:rPr>
        <w:t>ا</w:t>
      </w:r>
      <w:r w:rsidRPr="007476C6">
        <w:rPr>
          <w:rFonts w:ascii="Traditional Arabic" w:eastAsia="Times New Roman" w:hAnsi="Traditional Arabic" w:cs="Traditional Arabic"/>
          <w:sz w:val="36"/>
          <w:szCs w:val="36"/>
          <w:rtl/>
          <w:lang w:eastAsia="id-ID"/>
        </w:rPr>
        <w:t>ن.</w:t>
      </w:r>
    </w:p>
    <w:p w:rsidR="00331095" w:rsidRDefault="00331095" w:rsidP="00331095">
      <w:pPr>
        <w:bidi/>
        <w:spacing w:line="240" w:lineRule="auto"/>
        <w:ind w:firstLine="720"/>
        <w:jc w:val="both"/>
        <w:rPr>
          <w:rFonts w:ascii="Traditional Arabic" w:eastAsia="Times New Roman" w:hAnsi="Traditional Arabic" w:cs="Traditional Arabic"/>
          <w:sz w:val="36"/>
          <w:szCs w:val="36"/>
          <w:rtl/>
          <w:lang w:eastAsia="id-ID"/>
        </w:rPr>
      </w:pPr>
      <w:r w:rsidRPr="007476C6">
        <w:rPr>
          <w:rFonts w:ascii="Traditional Arabic" w:eastAsia="Times New Roman" w:hAnsi="Traditional Arabic" w:cs="Traditional Arabic"/>
          <w:sz w:val="36"/>
          <w:szCs w:val="36"/>
          <w:rtl/>
          <w:lang w:eastAsia="id-ID"/>
        </w:rPr>
        <w:t>يستخدم هذا النوع من البحث البحث الكمي في إثبات هذه الموضوعات وتحليلها، لذلك يستخدم الباحثون اختبار "</w:t>
      </w:r>
      <w:r w:rsidRPr="007476C6">
        <w:rPr>
          <w:rFonts w:ascii="Traditional Arabic" w:eastAsia="Times New Roman" w:hAnsi="Traditional Arabic" w:cs="Traditional Arabic"/>
          <w:sz w:val="36"/>
          <w:szCs w:val="36"/>
          <w:lang w:eastAsia="id-ID"/>
        </w:rPr>
        <w:t>r</w:t>
      </w:r>
      <w:r w:rsidRPr="007476C6">
        <w:rPr>
          <w:rFonts w:ascii="Traditional Arabic" w:eastAsia="Times New Roman" w:hAnsi="Traditional Arabic" w:cs="Traditional Arabic"/>
          <w:sz w:val="36"/>
          <w:szCs w:val="36"/>
          <w:rtl/>
          <w:lang w:eastAsia="id-ID"/>
        </w:rPr>
        <w:t xml:space="preserve">" واختبار لحظة المنتج، على مستوى الأهمية البالغ 5٪. بلغ عدد العينات في هذه الدراسة 134 طالبًا، وتم تحديد أخذ العينات باستخدام تقنيات أخذ العينات العشوائية البسيطة أو العينات العشوائية. تقنيات جمع البيانات عن طريق إعطاء استبيانات للطلاب، </w:t>
      </w:r>
      <w:r>
        <w:rPr>
          <w:rFonts w:ascii="Traditional Arabic" w:eastAsia="Times New Roman" w:hAnsi="Traditional Arabic" w:cs="Traditional Arabic"/>
          <w:sz w:val="36"/>
          <w:szCs w:val="36"/>
          <w:rtl/>
          <w:lang w:eastAsia="id-ID"/>
        </w:rPr>
        <w:t>ومقابلات مع مدرسي اللغة العربية</w:t>
      </w:r>
      <w:r w:rsidRPr="007476C6">
        <w:rPr>
          <w:rFonts w:ascii="Traditional Arabic" w:eastAsia="Times New Roman" w:hAnsi="Traditional Arabic" w:cs="Traditional Arabic"/>
          <w:sz w:val="36"/>
          <w:szCs w:val="36"/>
          <w:rtl/>
          <w:lang w:eastAsia="id-ID"/>
        </w:rPr>
        <w:t>، والمراقبة والتوثيق. اختبار تحليل البيانات باستخدام اختبار الصلاحية والموثوقية. نتيجة عدد "</w:t>
      </w:r>
      <w:r w:rsidRPr="007476C6">
        <w:rPr>
          <w:rFonts w:ascii="Traditional Arabic" w:eastAsia="Times New Roman" w:hAnsi="Traditional Arabic" w:cs="Traditional Arabic"/>
          <w:sz w:val="36"/>
          <w:szCs w:val="36"/>
          <w:lang w:eastAsia="id-ID"/>
        </w:rPr>
        <w:t>r</w:t>
      </w:r>
      <w:r w:rsidRPr="007476C6">
        <w:rPr>
          <w:rFonts w:ascii="Traditional Arabic" w:eastAsia="Times New Roman" w:hAnsi="Traditional Arabic" w:cs="Traditional Arabic"/>
          <w:sz w:val="36"/>
          <w:szCs w:val="36"/>
          <w:rtl/>
          <w:lang w:eastAsia="id-ID"/>
        </w:rPr>
        <w:t>" هي 0.592 ، في حين أن سعر المنتج "</w:t>
      </w:r>
      <w:r w:rsidRPr="007476C6">
        <w:rPr>
          <w:rFonts w:ascii="Traditional Arabic" w:eastAsia="Times New Roman" w:hAnsi="Traditional Arabic" w:cs="Traditional Arabic"/>
          <w:sz w:val="36"/>
          <w:szCs w:val="36"/>
          <w:lang w:eastAsia="id-ID"/>
        </w:rPr>
        <w:t>r</w:t>
      </w:r>
      <w:r w:rsidRPr="007476C6">
        <w:rPr>
          <w:rFonts w:ascii="Traditional Arabic" w:eastAsia="Times New Roman" w:hAnsi="Traditional Arabic" w:cs="Traditional Arabic"/>
          <w:sz w:val="36"/>
          <w:szCs w:val="36"/>
          <w:rtl/>
          <w:lang w:eastAsia="id-ID"/>
        </w:rPr>
        <w:t xml:space="preserve">" هو لحظة مع </w:t>
      </w:r>
      <w:r w:rsidRPr="00D00B2E">
        <w:rPr>
          <w:rFonts w:asciiTheme="majorBidi" w:eastAsia="Times New Roman" w:hAnsiTheme="majorBidi" w:cstheme="majorBidi"/>
          <w:sz w:val="24"/>
          <w:szCs w:val="24"/>
          <w:lang w:eastAsia="id-ID"/>
        </w:rPr>
        <w:t>N</w:t>
      </w:r>
      <w:r w:rsidRPr="007476C6">
        <w:rPr>
          <w:rFonts w:ascii="Traditional Arabic" w:eastAsia="Times New Roman" w:hAnsi="Traditional Arabic" w:cs="Traditional Arabic"/>
          <w:sz w:val="36"/>
          <w:szCs w:val="36"/>
          <w:rtl/>
          <w:lang w:eastAsia="id-ID"/>
        </w:rPr>
        <w:t xml:space="preserve"> حيث يصل عدد المستطلعين 134 إلى معدل دلالة 5٪ = 0.17. يُعرف هذا بعد تفسير نتائج العمل "</w:t>
      </w:r>
      <w:r w:rsidRPr="007476C6">
        <w:rPr>
          <w:rFonts w:ascii="Traditional Arabic" w:eastAsia="Times New Roman" w:hAnsi="Traditional Arabic" w:cs="Traditional Arabic"/>
          <w:sz w:val="36"/>
          <w:szCs w:val="36"/>
          <w:lang w:eastAsia="id-ID"/>
        </w:rPr>
        <w:t>r</w:t>
      </w:r>
      <w:r w:rsidRPr="007476C6">
        <w:rPr>
          <w:rFonts w:ascii="Traditional Arabic" w:eastAsia="Times New Roman" w:hAnsi="Traditional Arabic" w:cs="Traditional Arabic"/>
          <w:sz w:val="36"/>
          <w:szCs w:val="36"/>
          <w:rtl/>
          <w:lang w:eastAsia="id-ID"/>
        </w:rPr>
        <w:t>" لـ 0.592 والذي يتبين أنه ضمن نطاق القيم من 0.40 إلى 0.599. وهكذا تم قبول فرضية العمل في هذه الدراسة.</w:t>
      </w:r>
    </w:p>
    <w:p w:rsidR="00EE4E93" w:rsidRDefault="00EE4E93"/>
    <w:sectPr w:rsidR="00EE4E93" w:rsidSect="00EE4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31095"/>
    <w:rsid w:val="00331095"/>
    <w:rsid w:val="00691645"/>
    <w:rsid w:val="00E214FD"/>
    <w:rsid w:val="00EE4E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5"/>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Grizli777</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2020-06-25T06:20:00Z</dcterms:created>
  <dcterms:modified xsi:type="dcterms:W3CDTF">2020-06-25T06:20:00Z</dcterms:modified>
</cp:coreProperties>
</file>