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B8" w:rsidRPr="00984221" w:rsidRDefault="00EC6AB8" w:rsidP="00EC6AB8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4221">
        <w:rPr>
          <w:rFonts w:asciiTheme="majorBidi" w:hAnsiTheme="majorBidi" w:cstheme="majorBidi"/>
          <w:b/>
          <w:sz w:val="24"/>
          <w:szCs w:val="24"/>
        </w:rPr>
        <w:t>ABSTRAK</w:t>
      </w:r>
    </w:p>
    <w:p w:rsidR="00EC6AB8" w:rsidRDefault="00EC6AB8" w:rsidP="00EC6AB8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84221">
        <w:rPr>
          <w:rFonts w:asciiTheme="majorBidi" w:hAnsiTheme="majorBidi" w:cstheme="majorBidi"/>
          <w:bCs/>
          <w:sz w:val="24"/>
          <w:szCs w:val="24"/>
        </w:rPr>
        <w:t xml:space="preserve">Hatijatul Monaweroh, 2019, </w:t>
      </w:r>
      <w:r w:rsidRPr="00984221">
        <w:rPr>
          <w:rFonts w:asciiTheme="majorBidi" w:hAnsiTheme="majorBidi" w:cstheme="majorBidi"/>
          <w:i/>
          <w:iCs/>
          <w:sz w:val="24"/>
          <w:szCs w:val="24"/>
        </w:rPr>
        <w:t>Upaya Meningkatkan Ketuntasan Belajar Siswa Pada Materi Bangun Datar Pelajaran Matematika Melalui Penerapan Model Think-Pair-Share Di Kelas IV Di SDN Panglegur 2 Tlanakan Pamekasan Tahun pelajaran 2019-2020,</w:t>
      </w:r>
      <w:r w:rsidRPr="00984221">
        <w:rPr>
          <w:rFonts w:asciiTheme="majorBidi" w:hAnsiTheme="majorBidi" w:cstheme="majorBidi"/>
          <w:sz w:val="24"/>
          <w:szCs w:val="24"/>
        </w:rPr>
        <w:t xml:space="preserve"> Skripsi, Program Studi Pendidikan Guru Madrasah Ibtidaiyah, </w:t>
      </w:r>
      <w:r>
        <w:rPr>
          <w:rFonts w:asciiTheme="majorBidi" w:hAnsiTheme="majorBidi" w:cstheme="majorBidi"/>
          <w:sz w:val="24"/>
          <w:szCs w:val="24"/>
        </w:rPr>
        <w:t>Fakultas</w:t>
      </w:r>
      <w:r w:rsidRPr="00984221">
        <w:rPr>
          <w:rFonts w:asciiTheme="majorBidi" w:hAnsiTheme="majorBidi" w:cstheme="majorBidi"/>
          <w:sz w:val="24"/>
          <w:szCs w:val="24"/>
        </w:rPr>
        <w:t>Tarbiyah, Institut Agama Islam Negeri Madura, Pembimbing: Dr. Mohammad Thoha, M. Pd.I.</w:t>
      </w:r>
    </w:p>
    <w:p w:rsidR="00EC6AB8" w:rsidRDefault="00EC6AB8" w:rsidP="00EC6AB8">
      <w:pPr>
        <w:spacing w:line="240" w:lineRule="auto"/>
        <w:jc w:val="lowKashida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F7A0F">
        <w:rPr>
          <w:rFonts w:asciiTheme="majorBidi" w:hAnsiTheme="majorBidi" w:cstheme="majorBidi"/>
          <w:b/>
          <w:bCs/>
          <w:sz w:val="24"/>
          <w:szCs w:val="24"/>
        </w:rPr>
        <w:t xml:space="preserve">Kata kunci: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Ketuntasan Belajar </w:t>
      </w:r>
      <w:r w:rsidRPr="004F7A0F">
        <w:rPr>
          <w:rFonts w:asciiTheme="majorBidi" w:hAnsiTheme="majorBidi" w:cstheme="majorBidi"/>
          <w:b/>
          <w:bCs/>
          <w:sz w:val="24"/>
          <w:szCs w:val="24"/>
        </w:rPr>
        <w:t>, Model</w:t>
      </w:r>
      <w:r w:rsidRPr="004F7A0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Think-Pair-Share.</w:t>
      </w:r>
    </w:p>
    <w:p w:rsidR="00EC6AB8" w:rsidRDefault="00EC6AB8" w:rsidP="00EC6AB8">
      <w:pPr>
        <w:spacing w:line="240" w:lineRule="auto"/>
        <w:jc w:val="lowKashida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Ada 2 fokus permasalahan dalam kajian penelitian ini, yaitu:</w:t>
      </w:r>
    </w:p>
    <w:p w:rsidR="00EC6AB8" w:rsidRDefault="00EC6AB8" w:rsidP="00EC6AB8">
      <w:pPr>
        <w:pStyle w:val="ListParagraph"/>
        <w:numPr>
          <w:ilvl w:val="0"/>
          <w:numId w:val="1"/>
        </w:numPr>
        <w:spacing w:line="240" w:lineRule="auto"/>
        <w:ind w:left="426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7B1A9B">
        <w:rPr>
          <w:rFonts w:asciiTheme="majorBidi" w:hAnsiTheme="majorBidi" w:cstheme="majorBidi"/>
          <w:sz w:val="24"/>
          <w:szCs w:val="24"/>
        </w:rPr>
        <w:t>agaimanakah respon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1A9B">
        <w:rPr>
          <w:rFonts w:asciiTheme="majorBidi" w:hAnsiTheme="majorBidi" w:cstheme="majorBidi"/>
          <w:sz w:val="24"/>
          <w:szCs w:val="24"/>
        </w:rPr>
        <w:t xml:space="preserve">belajar siswa terhadap pembelajaran Matematika dengan menggunakan Model </w:t>
      </w:r>
      <w:r w:rsidRPr="007B1A9B">
        <w:rPr>
          <w:rFonts w:asciiTheme="majorBidi" w:hAnsiTheme="majorBidi" w:cstheme="majorBidi"/>
          <w:i/>
          <w:iCs/>
          <w:sz w:val="24"/>
          <w:szCs w:val="24"/>
        </w:rPr>
        <w:t>Think-Pair-Share</w:t>
      </w:r>
      <w:r w:rsidRPr="007B1A9B">
        <w:rPr>
          <w:rFonts w:asciiTheme="majorBidi" w:hAnsiTheme="majorBidi" w:cstheme="majorBidi"/>
          <w:sz w:val="24"/>
          <w:szCs w:val="24"/>
        </w:rPr>
        <w:t xml:space="preserve"> pada pokok bahasan bangun datar kelas IV di SDN Panglengur 2 Tlanakan Pamekasan Tahun Pelajaran 2019-2020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EC6AB8" w:rsidRPr="007B1A9B" w:rsidRDefault="00EC6AB8" w:rsidP="00EC6AB8">
      <w:pPr>
        <w:pStyle w:val="ListParagraph"/>
        <w:numPr>
          <w:ilvl w:val="0"/>
          <w:numId w:val="1"/>
        </w:numPr>
        <w:spacing w:line="240" w:lineRule="auto"/>
        <w:ind w:left="426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Bagaimanakah </w:t>
      </w:r>
      <w:r w:rsidRPr="007B1A9B">
        <w:rPr>
          <w:rFonts w:asciiTheme="majorBidi" w:hAnsiTheme="majorBidi" w:cstheme="majorBidi"/>
          <w:sz w:val="24"/>
          <w:szCs w:val="24"/>
        </w:rPr>
        <w:t xml:space="preserve">ketuntasan belajar siswa terhadap pembelajaran Matematika dengan menggunakan Model </w:t>
      </w:r>
      <w:r w:rsidRPr="007B1A9B">
        <w:rPr>
          <w:rFonts w:asciiTheme="majorBidi" w:hAnsiTheme="majorBidi" w:cstheme="majorBidi"/>
          <w:i/>
          <w:iCs/>
          <w:sz w:val="24"/>
          <w:szCs w:val="24"/>
        </w:rPr>
        <w:t>Think-Pair-Share</w:t>
      </w:r>
      <w:r w:rsidRPr="007B1A9B">
        <w:rPr>
          <w:rFonts w:asciiTheme="majorBidi" w:hAnsiTheme="majorBidi" w:cstheme="majorBidi"/>
          <w:sz w:val="24"/>
          <w:szCs w:val="24"/>
        </w:rPr>
        <w:t xml:space="preserve"> pada pokok bahasan bangun datar kelas IV di SDN Panglengur 2 Tlanakan Pamekasan Tahun Pelajaran 2019-2020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EC6AB8" w:rsidRDefault="00EC6AB8" w:rsidP="00EC6AB8">
      <w:pPr>
        <w:spacing w:line="240" w:lineRule="auto"/>
        <w:ind w:firstLine="567"/>
        <w:jc w:val="lowKashida"/>
        <w:rPr>
          <w:rFonts w:asciiTheme="majorBidi" w:hAnsiTheme="majorBidi" w:cstheme="majorBidi"/>
          <w:bCs/>
          <w:sz w:val="24"/>
          <w:szCs w:val="24"/>
        </w:rPr>
      </w:pPr>
      <w:r w:rsidRPr="00984221">
        <w:rPr>
          <w:rFonts w:asciiTheme="majorBidi" w:hAnsiTheme="majorBidi" w:cstheme="majorBidi"/>
          <w:bCs/>
          <w:sz w:val="24"/>
          <w:szCs w:val="24"/>
        </w:rPr>
        <w:t xml:space="preserve"> Penelitian ini menggunakan penelitian tindakan kelas (PTK) </w:t>
      </w:r>
      <w:r>
        <w:rPr>
          <w:rFonts w:asciiTheme="majorBidi" w:hAnsiTheme="majorBidi" w:cstheme="majorBidi"/>
          <w:bCs/>
          <w:sz w:val="24"/>
          <w:szCs w:val="24"/>
        </w:rPr>
        <w:t xml:space="preserve">dengan model yang dikembangkan oleh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Steppen Kemmis </w:t>
      </w:r>
      <w:r>
        <w:rPr>
          <w:rFonts w:asciiTheme="majorBidi" w:hAnsiTheme="majorBidi" w:cstheme="majorBidi"/>
          <w:bCs/>
          <w:sz w:val="24"/>
          <w:szCs w:val="24"/>
        </w:rPr>
        <w:t xml:space="preserve">dan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Robbin MC Taggart </w:t>
      </w:r>
      <w:r w:rsidRPr="00984221">
        <w:rPr>
          <w:rFonts w:asciiTheme="majorBidi" w:hAnsiTheme="majorBidi" w:cstheme="majorBidi"/>
          <w:bCs/>
          <w:sz w:val="24"/>
          <w:szCs w:val="24"/>
        </w:rPr>
        <w:t>yang berlokasi di</w:t>
      </w:r>
      <w:r w:rsidRPr="00984221">
        <w:rPr>
          <w:rFonts w:asciiTheme="majorBidi" w:hAnsiTheme="majorBidi" w:cstheme="majorBidi"/>
          <w:sz w:val="24"/>
          <w:szCs w:val="24"/>
        </w:rPr>
        <w:t xml:space="preserve"> SDN Panglegur 2 Tlanakan Pamekasan Tahun pelajaran 2019-2020</w:t>
      </w:r>
      <w:r w:rsidRPr="00984221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 xml:space="preserve">dengan subjek penelitian siwa kelas IV yang terdiri dari </w:t>
      </w:r>
      <w:r w:rsidRPr="00984221">
        <w:rPr>
          <w:rFonts w:asciiTheme="majorBidi" w:hAnsiTheme="majorBidi" w:cstheme="majorBidi"/>
          <w:bCs/>
          <w:sz w:val="24"/>
          <w:szCs w:val="24"/>
        </w:rPr>
        <w:t xml:space="preserve">36 siswa </w:t>
      </w:r>
      <w:r>
        <w:rPr>
          <w:rFonts w:asciiTheme="majorBidi" w:hAnsiTheme="majorBidi" w:cstheme="majorBidi"/>
          <w:bCs/>
          <w:sz w:val="24"/>
          <w:szCs w:val="24"/>
        </w:rPr>
        <w:t xml:space="preserve">dan objeknya adalah pelajaran matematika. Penelitian ini dilaksanakan mulai </w:t>
      </w:r>
      <w:r w:rsidRPr="00984221">
        <w:rPr>
          <w:rFonts w:asciiTheme="majorBidi" w:hAnsiTheme="majorBidi" w:cstheme="majorBidi"/>
          <w:bCs/>
          <w:sz w:val="24"/>
          <w:szCs w:val="24"/>
        </w:rPr>
        <w:t>dari tanggal 13 agustus sampai 4 september 2019.</w:t>
      </w:r>
      <w:r>
        <w:rPr>
          <w:rFonts w:asciiTheme="majorBidi" w:hAnsiTheme="majorBidi" w:cstheme="majorBidi"/>
          <w:bCs/>
          <w:sz w:val="24"/>
          <w:szCs w:val="24"/>
        </w:rPr>
        <w:t xml:space="preserve"> Metode pengumpulan data penelitian ini menggunakan metode observasi, tes, angket dan dokumentasi.</w:t>
      </w:r>
    </w:p>
    <w:p w:rsidR="00EC6AB8" w:rsidRDefault="00EC6AB8" w:rsidP="00EC6AB8">
      <w:pPr>
        <w:spacing w:line="240" w:lineRule="auto"/>
        <w:jc w:val="lowKashida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Ada 2</w:t>
      </w:r>
      <w:r w:rsidRPr="00984221">
        <w:rPr>
          <w:rFonts w:asciiTheme="majorBidi" w:hAnsiTheme="majorBidi" w:cstheme="majorBidi"/>
          <w:bCs/>
          <w:sz w:val="24"/>
          <w:szCs w:val="24"/>
        </w:rPr>
        <w:t>Hasil analisis</w:t>
      </w:r>
      <w:r>
        <w:rPr>
          <w:rFonts w:asciiTheme="majorBidi" w:hAnsiTheme="majorBidi" w:cstheme="majorBidi"/>
          <w:bCs/>
          <w:sz w:val="24"/>
          <w:szCs w:val="24"/>
        </w:rPr>
        <w:t xml:space="preserve"> dalam penelitian ini,</w:t>
      </w:r>
    </w:p>
    <w:p w:rsidR="00EC6AB8" w:rsidRDefault="00EC6AB8" w:rsidP="00EC6AB8">
      <w:pPr>
        <w:pStyle w:val="ListParagraph"/>
        <w:numPr>
          <w:ilvl w:val="0"/>
          <w:numId w:val="2"/>
        </w:numPr>
        <w:spacing w:line="240" w:lineRule="auto"/>
        <w:ind w:left="426"/>
        <w:jc w:val="lowKashida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Hasil respon </w:t>
      </w:r>
      <w:r w:rsidRPr="007B1A9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B1A9B">
        <w:rPr>
          <w:rFonts w:asciiTheme="majorBidi" w:hAnsiTheme="majorBidi" w:cstheme="majorBidi"/>
          <w:sz w:val="24"/>
          <w:szCs w:val="24"/>
        </w:rPr>
        <w:t xml:space="preserve">siswa terhadap pembelajaran Matematika dengan menggunakan Model </w:t>
      </w:r>
      <w:r w:rsidRPr="007B1A9B">
        <w:rPr>
          <w:rFonts w:asciiTheme="majorBidi" w:hAnsiTheme="majorBidi" w:cstheme="majorBidi"/>
          <w:i/>
          <w:iCs/>
          <w:sz w:val="24"/>
          <w:szCs w:val="24"/>
        </w:rPr>
        <w:t>Think-Pair-Share</w:t>
      </w:r>
      <w:r w:rsidRPr="007B1A9B">
        <w:rPr>
          <w:rFonts w:asciiTheme="majorBidi" w:hAnsiTheme="majorBidi" w:cstheme="majorBidi"/>
          <w:sz w:val="24"/>
          <w:szCs w:val="24"/>
        </w:rPr>
        <w:t xml:space="preserve"> pada pokok bahasan bangun datar kelas IV di SDN Panglengur 2 Tlanakan Pamekasan Tahun Pelajaran 2019-2020</w:t>
      </w:r>
      <w:r>
        <w:rPr>
          <w:rFonts w:asciiTheme="majorBidi" w:hAnsiTheme="majorBidi" w:cstheme="majorBidi"/>
          <w:sz w:val="24"/>
          <w:szCs w:val="24"/>
        </w:rPr>
        <w:t xml:space="preserve">, yakni </w:t>
      </w:r>
      <w:r w:rsidRPr="007B1A9B">
        <w:rPr>
          <w:rFonts w:asciiTheme="majorBidi" w:hAnsiTheme="majorBidi" w:cstheme="majorBidi"/>
          <w:bCs/>
          <w:sz w:val="24"/>
          <w:szCs w:val="24"/>
        </w:rPr>
        <w:t xml:space="preserve">menunjukkan  respon positif yang diperoleh melalui angket yang diajukan terhadap siswa dengan </w:t>
      </w:r>
      <w:r w:rsidRPr="007B1A9B">
        <w:rPr>
          <w:rFonts w:asciiTheme="majorBidi" w:hAnsiTheme="majorBidi" w:cstheme="majorBidi"/>
          <w:sz w:val="24"/>
          <w:szCs w:val="24"/>
        </w:rPr>
        <w:t>rata-rata prosentase siswa yang menyatakan “ya”  ≥ 70% yakni sebesar 82,93%, sedangkan rata-rata prosentase siswa yang menyatakan “tidak” ≤ 70% yakni sebesar 16,77%</w:t>
      </w:r>
      <w:r w:rsidRPr="007B1A9B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EC6AB8" w:rsidRPr="007B1A9B" w:rsidRDefault="00EC6AB8" w:rsidP="00EC6AB8">
      <w:pPr>
        <w:pStyle w:val="ListParagraph"/>
        <w:numPr>
          <w:ilvl w:val="0"/>
          <w:numId w:val="2"/>
        </w:numPr>
        <w:spacing w:line="240" w:lineRule="auto"/>
        <w:ind w:left="426"/>
        <w:jc w:val="lowKashida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Hasil </w:t>
      </w:r>
      <w:r w:rsidRPr="007B1A9B">
        <w:rPr>
          <w:rFonts w:asciiTheme="majorBidi" w:hAnsiTheme="majorBidi" w:cstheme="majorBidi"/>
          <w:sz w:val="24"/>
          <w:szCs w:val="24"/>
        </w:rPr>
        <w:t xml:space="preserve">ketuntasan belajar siswa terhadap pembelajaran Matematika dengan menggunakan Model </w:t>
      </w:r>
      <w:r w:rsidRPr="007B1A9B">
        <w:rPr>
          <w:rFonts w:asciiTheme="majorBidi" w:hAnsiTheme="majorBidi" w:cstheme="majorBidi"/>
          <w:i/>
          <w:iCs/>
          <w:sz w:val="24"/>
          <w:szCs w:val="24"/>
        </w:rPr>
        <w:t>Think-Pair-Share</w:t>
      </w:r>
      <w:r w:rsidRPr="007B1A9B">
        <w:rPr>
          <w:rFonts w:asciiTheme="majorBidi" w:hAnsiTheme="majorBidi" w:cstheme="majorBidi"/>
          <w:sz w:val="24"/>
          <w:szCs w:val="24"/>
        </w:rPr>
        <w:t xml:space="preserve"> pada pokok bahasan bangun datar kelas IV di SDN Panglengur 2 Tlanakan Pamekasan Tahun Pelajaran 2019-2020</w:t>
      </w:r>
      <w:r>
        <w:rPr>
          <w:rFonts w:asciiTheme="majorBidi" w:hAnsiTheme="majorBidi" w:cstheme="majorBidi"/>
          <w:sz w:val="24"/>
          <w:szCs w:val="24"/>
        </w:rPr>
        <w:t xml:space="preserve"> dapat dilihat dari </w:t>
      </w:r>
      <w:r w:rsidRPr="007B1A9B">
        <w:rPr>
          <w:rFonts w:asciiTheme="majorBidi" w:hAnsiTheme="majorBidi" w:cstheme="majorBidi"/>
          <w:bCs/>
          <w:sz w:val="24"/>
          <w:szCs w:val="24"/>
        </w:rPr>
        <w:t xml:space="preserve">meningkatnya ketuntasan belajar siswa </w:t>
      </w:r>
      <w:r>
        <w:rPr>
          <w:rFonts w:asciiTheme="majorBidi" w:hAnsiTheme="majorBidi" w:cstheme="majorBidi"/>
          <w:bCs/>
          <w:sz w:val="24"/>
          <w:szCs w:val="24"/>
        </w:rPr>
        <w:t xml:space="preserve"> pada pra siklus, siklus I, dan siklus II yang mana hasinya sebagai berikut: </w:t>
      </w:r>
      <w:r w:rsidRPr="007B1A9B">
        <w:rPr>
          <w:rFonts w:asciiTheme="majorBidi" w:hAnsiTheme="majorBidi" w:cstheme="majorBidi"/>
          <w:bCs/>
          <w:sz w:val="24"/>
          <w:szCs w:val="24"/>
        </w:rPr>
        <w:t xml:space="preserve">pra siklus prosentase ketuntasan siswa sebesar 36,11%, </w:t>
      </w:r>
      <w:r w:rsidRPr="007B1A9B">
        <w:rPr>
          <w:rFonts w:ascii="Times New Roman" w:hAnsi="Times New Roman" w:cs="Times New Roman"/>
          <w:sz w:val="24"/>
          <w:szCs w:val="24"/>
        </w:rPr>
        <w:t>sedangkan prosentase ketuntasan siswa pada siklus I adalah sebesar 66,66%, kemudi</w:t>
      </w:r>
      <w:bookmarkStart w:id="0" w:name="_GoBack"/>
      <w:bookmarkEnd w:id="0"/>
      <w:r w:rsidRPr="007B1A9B">
        <w:rPr>
          <w:rFonts w:ascii="Times New Roman" w:hAnsi="Times New Roman" w:cs="Times New Roman"/>
          <w:sz w:val="24"/>
          <w:szCs w:val="24"/>
        </w:rPr>
        <w:t xml:space="preserve">an  meningkat lagi ketuntasan siswa pada siklus II sebesar  88,88%. Peningkatan ketuntasan belajar siswa juga diikuti dengan peningkatan rata – rata siswa yaitu pada pra siklus sebesar 57,35 meningkat pada siklus I yaitu menjadi 67,08, dan meningkat lagi pada siklus II yaitu sebesar 83,75. </w:t>
      </w:r>
    </w:p>
    <w:sectPr w:rsidR="00EC6AB8" w:rsidRPr="007B1A9B" w:rsidSect="00EC6AB8">
      <w:footerReference w:type="default" r:id="rId8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B8" w:rsidRDefault="00EC6AB8" w:rsidP="00EC6AB8">
      <w:pPr>
        <w:spacing w:after="0" w:line="240" w:lineRule="auto"/>
      </w:pPr>
      <w:r>
        <w:separator/>
      </w:r>
    </w:p>
  </w:endnote>
  <w:endnote w:type="continuationSeparator" w:id="0">
    <w:p w:rsidR="00EC6AB8" w:rsidRDefault="00EC6AB8" w:rsidP="00EC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254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AB8" w:rsidRDefault="00EC6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EC6AB8" w:rsidRDefault="00EC6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B8" w:rsidRDefault="00EC6AB8" w:rsidP="00EC6AB8">
      <w:pPr>
        <w:spacing w:after="0" w:line="240" w:lineRule="auto"/>
      </w:pPr>
      <w:r>
        <w:separator/>
      </w:r>
    </w:p>
  </w:footnote>
  <w:footnote w:type="continuationSeparator" w:id="0">
    <w:p w:rsidR="00EC6AB8" w:rsidRDefault="00EC6AB8" w:rsidP="00EC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441"/>
    <w:multiLevelType w:val="hybridMultilevel"/>
    <w:tmpl w:val="A06CBCB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00C3D"/>
    <w:multiLevelType w:val="hybridMultilevel"/>
    <w:tmpl w:val="B630089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B8"/>
    <w:rsid w:val="00000213"/>
    <w:rsid w:val="00011B48"/>
    <w:rsid w:val="00034470"/>
    <w:rsid w:val="00035E49"/>
    <w:rsid w:val="00037D8F"/>
    <w:rsid w:val="00041332"/>
    <w:rsid w:val="000531B0"/>
    <w:rsid w:val="00053855"/>
    <w:rsid w:val="000538F9"/>
    <w:rsid w:val="00065E7E"/>
    <w:rsid w:val="000723FA"/>
    <w:rsid w:val="000852ED"/>
    <w:rsid w:val="000A0234"/>
    <w:rsid w:val="000A3A66"/>
    <w:rsid w:val="000B231F"/>
    <w:rsid w:val="000C007E"/>
    <w:rsid w:val="000C641B"/>
    <w:rsid w:val="000D7711"/>
    <w:rsid w:val="000F04F1"/>
    <w:rsid w:val="000F138B"/>
    <w:rsid w:val="00100E44"/>
    <w:rsid w:val="00103D9D"/>
    <w:rsid w:val="0012224F"/>
    <w:rsid w:val="001237C5"/>
    <w:rsid w:val="00132050"/>
    <w:rsid w:val="00143FF2"/>
    <w:rsid w:val="001476E4"/>
    <w:rsid w:val="00156D9A"/>
    <w:rsid w:val="001607C1"/>
    <w:rsid w:val="00164D98"/>
    <w:rsid w:val="00166375"/>
    <w:rsid w:val="0017571A"/>
    <w:rsid w:val="00180D65"/>
    <w:rsid w:val="0018524C"/>
    <w:rsid w:val="00185611"/>
    <w:rsid w:val="0019050E"/>
    <w:rsid w:val="001B0D72"/>
    <w:rsid w:val="001B3A9D"/>
    <w:rsid w:val="001C2143"/>
    <w:rsid w:val="001C331C"/>
    <w:rsid w:val="001C4606"/>
    <w:rsid w:val="001C7410"/>
    <w:rsid w:val="001D2663"/>
    <w:rsid w:val="001F00DF"/>
    <w:rsid w:val="001F64A8"/>
    <w:rsid w:val="00200984"/>
    <w:rsid w:val="00220261"/>
    <w:rsid w:val="002202E1"/>
    <w:rsid w:val="0022411A"/>
    <w:rsid w:val="00230B77"/>
    <w:rsid w:val="00232C46"/>
    <w:rsid w:val="002366ED"/>
    <w:rsid w:val="00237B3A"/>
    <w:rsid w:val="00242362"/>
    <w:rsid w:val="00244014"/>
    <w:rsid w:val="00245008"/>
    <w:rsid w:val="00251868"/>
    <w:rsid w:val="00257EAB"/>
    <w:rsid w:val="002705D5"/>
    <w:rsid w:val="00272DE1"/>
    <w:rsid w:val="00272F90"/>
    <w:rsid w:val="00275A00"/>
    <w:rsid w:val="00282360"/>
    <w:rsid w:val="00284F70"/>
    <w:rsid w:val="00291FF5"/>
    <w:rsid w:val="00293B8D"/>
    <w:rsid w:val="002A6E81"/>
    <w:rsid w:val="002B466B"/>
    <w:rsid w:val="002C3E48"/>
    <w:rsid w:val="002E1D5A"/>
    <w:rsid w:val="002E5B7F"/>
    <w:rsid w:val="002F4BB1"/>
    <w:rsid w:val="002F6FC3"/>
    <w:rsid w:val="00302FFD"/>
    <w:rsid w:val="00305A49"/>
    <w:rsid w:val="00311DD1"/>
    <w:rsid w:val="00327A2F"/>
    <w:rsid w:val="00332AB6"/>
    <w:rsid w:val="003414F7"/>
    <w:rsid w:val="003425FB"/>
    <w:rsid w:val="00342FB7"/>
    <w:rsid w:val="003442C7"/>
    <w:rsid w:val="00347C78"/>
    <w:rsid w:val="003524F5"/>
    <w:rsid w:val="00357B33"/>
    <w:rsid w:val="00367E7B"/>
    <w:rsid w:val="0037071D"/>
    <w:rsid w:val="003726EB"/>
    <w:rsid w:val="003772FE"/>
    <w:rsid w:val="00394F11"/>
    <w:rsid w:val="003970E6"/>
    <w:rsid w:val="003A5996"/>
    <w:rsid w:val="003C4A1A"/>
    <w:rsid w:val="003C6372"/>
    <w:rsid w:val="003C6F33"/>
    <w:rsid w:val="003D3995"/>
    <w:rsid w:val="003D5A83"/>
    <w:rsid w:val="003E2A47"/>
    <w:rsid w:val="003E2C62"/>
    <w:rsid w:val="00410629"/>
    <w:rsid w:val="004202BF"/>
    <w:rsid w:val="00420626"/>
    <w:rsid w:val="00424B95"/>
    <w:rsid w:val="00432DA5"/>
    <w:rsid w:val="004358C5"/>
    <w:rsid w:val="004441C9"/>
    <w:rsid w:val="00444207"/>
    <w:rsid w:val="0044688A"/>
    <w:rsid w:val="004521EF"/>
    <w:rsid w:val="004623E5"/>
    <w:rsid w:val="004634FC"/>
    <w:rsid w:val="0047302A"/>
    <w:rsid w:val="0047335F"/>
    <w:rsid w:val="00474754"/>
    <w:rsid w:val="00485522"/>
    <w:rsid w:val="00485C8A"/>
    <w:rsid w:val="004878F8"/>
    <w:rsid w:val="00487D0E"/>
    <w:rsid w:val="0049384E"/>
    <w:rsid w:val="004A145A"/>
    <w:rsid w:val="004A4E39"/>
    <w:rsid w:val="004A7A87"/>
    <w:rsid w:val="004C01EB"/>
    <w:rsid w:val="004D1FF5"/>
    <w:rsid w:val="004E3FDC"/>
    <w:rsid w:val="004E5A2E"/>
    <w:rsid w:val="004F1242"/>
    <w:rsid w:val="004F2EBA"/>
    <w:rsid w:val="00510300"/>
    <w:rsid w:val="0051526F"/>
    <w:rsid w:val="00515BDA"/>
    <w:rsid w:val="00522BCF"/>
    <w:rsid w:val="005242B3"/>
    <w:rsid w:val="005321F0"/>
    <w:rsid w:val="00533BE1"/>
    <w:rsid w:val="00543666"/>
    <w:rsid w:val="005521FC"/>
    <w:rsid w:val="0056473F"/>
    <w:rsid w:val="0056671F"/>
    <w:rsid w:val="0057697D"/>
    <w:rsid w:val="00584374"/>
    <w:rsid w:val="005908B1"/>
    <w:rsid w:val="005A137B"/>
    <w:rsid w:val="005A4C22"/>
    <w:rsid w:val="005B2E37"/>
    <w:rsid w:val="005B4A06"/>
    <w:rsid w:val="005C1EB4"/>
    <w:rsid w:val="005C2DBA"/>
    <w:rsid w:val="005C3E2F"/>
    <w:rsid w:val="005D6273"/>
    <w:rsid w:val="005E5EE0"/>
    <w:rsid w:val="005E6AAD"/>
    <w:rsid w:val="005F38DF"/>
    <w:rsid w:val="00601C07"/>
    <w:rsid w:val="00604B39"/>
    <w:rsid w:val="00616E2A"/>
    <w:rsid w:val="006174D4"/>
    <w:rsid w:val="00617AAD"/>
    <w:rsid w:val="006208A9"/>
    <w:rsid w:val="00623B8C"/>
    <w:rsid w:val="00644F1B"/>
    <w:rsid w:val="0065167F"/>
    <w:rsid w:val="0065266A"/>
    <w:rsid w:val="00656E04"/>
    <w:rsid w:val="006576D5"/>
    <w:rsid w:val="0066064D"/>
    <w:rsid w:val="00671C1B"/>
    <w:rsid w:val="00674168"/>
    <w:rsid w:val="00674BC3"/>
    <w:rsid w:val="0068040F"/>
    <w:rsid w:val="00682E21"/>
    <w:rsid w:val="006836A5"/>
    <w:rsid w:val="00690F68"/>
    <w:rsid w:val="00695FEA"/>
    <w:rsid w:val="006A031B"/>
    <w:rsid w:val="006B3D7D"/>
    <w:rsid w:val="006B5DC9"/>
    <w:rsid w:val="006C7601"/>
    <w:rsid w:val="006D1006"/>
    <w:rsid w:val="006D1B9E"/>
    <w:rsid w:val="006D32BD"/>
    <w:rsid w:val="006D4C90"/>
    <w:rsid w:val="006D5D9C"/>
    <w:rsid w:val="006D6EDB"/>
    <w:rsid w:val="006D78CA"/>
    <w:rsid w:val="006E2BD3"/>
    <w:rsid w:val="006E4197"/>
    <w:rsid w:val="006E4D4D"/>
    <w:rsid w:val="006E535C"/>
    <w:rsid w:val="006F13FA"/>
    <w:rsid w:val="0071474E"/>
    <w:rsid w:val="00724BFA"/>
    <w:rsid w:val="00733641"/>
    <w:rsid w:val="007372E9"/>
    <w:rsid w:val="00737FD1"/>
    <w:rsid w:val="00743B28"/>
    <w:rsid w:val="00753B1D"/>
    <w:rsid w:val="007542D4"/>
    <w:rsid w:val="00776CCC"/>
    <w:rsid w:val="007873AA"/>
    <w:rsid w:val="00792AD1"/>
    <w:rsid w:val="00792B58"/>
    <w:rsid w:val="00794BCE"/>
    <w:rsid w:val="00795F8D"/>
    <w:rsid w:val="007A056A"/>
    <w:rsid w:val="007A4A0B"/>
    <w:rsid w:val="007B20D4"/>
    <w:rsid w:val="007B6F05"/>
    <w:rsid w:val="007C3D41"/>
    <w:rsid w:val="007D34E1"/>
    <w:rsid w:val="007D3B28"/>
    <w:rsid w:val="007D49A1"/>
    <w:rsid w:val="007E1088"/>
    <w:rsid w:val="007E29E4"/>
    <w:rsid w:val="007E44B7"/>
    <w:rsid w:val="007F1CAF"/>
    <w:rsid w:val="007F3B1D"/>
    <w:rsid w:val="007F4644"/>
    <w:rsid w:val="007F7155"/>
    <w:rsid w:val="008045B3"/>
    <w:rsid w:val="008063CD"/>
    <w:rsid w:val="008141F3"/>
    <w:rsid w:val="008150A5"/>
    <w:rsid w:val="0082546F"/>
    <w:rsid w:val="00825CFB"/>
    <w:rsid w:val="00840546"/>
    <w:rsid w:val="00842097"/>
    <w:rsid w:val="00844CB6"/>
    <w:rsid w:val="00846CE8"/>
    <w:rsid w:val="0085353C"/>
    <w:rsid w:val="00855C08"/>
    <w:rsid w:val="00864CF2"/>
    <w:rsid w:val="00877144"/>
    <w:rsid w:val="008805E8"/>
    <w:rsid w:val="008C0F41"/>
    <w:rsid w:val="008C4B36"/>
    <w:rsid w:val="008C6EBF"/>
    <w:rsid w:val="008E6A57"/>
    <w:rsid w:val="008F1709"/>
    <w:rsid w:val="0090483A"/>
    <w:rsid w:val="009125A3"/>
    <w:rsid w:val="00913AA2"/>
    <w:rsid w:val="00917864"/>
    <w:rsid w:val="00920989"/>
    <w:rsid w:val="00920F1F"/>
    <w:rsid w:val="00921FBA"/>
    <w:rsid w:val="00926F69"/>
    <w:rsid w:val="009370B4"/>
    <w:rsid w:val="00945998"/>
    <w:rsid w:val="00950077"/>
    <w:rsid w:val="009532D3"/>
    <w:rsid w:val="0096260B"/>
    <w:rsid w:val="00964573"/>
    <w:rsid w:val="00965CD5"/>
    <w:rsid w:val="00971F0A"/>
    <w:rsid w:val="009764B2"/>
    <w:rsid w:val="0098170A"/>
    <w:rsid w:val="009951C2"/>
    <w:rsid w:val="00995536"/>
    <w:rsid w:val="00996B19"/>
    <w:rsid w:val="00997E08"/>
    <w:rsid w:val="009A4BC7"/>
    <w:rsid w:val="009B39AB"/>
    <w:rsid w:val="009C5F9E"/>
    <w:rsid w:val="009C7131"/>
    <w:rsid w:val="009D4841"/>
    <w:rsid w:val="00A218DB"/>
    <w:rsid w:val="00A27D2E"/>
    <w:rsid w:val="00A335B2"/>
    <w:rsid w:val="00A34CB0"/>
    <w:rsid w:val="00A40272"/>
    <w:rsid w:val="00A42AAE"/>
    <w:rsid w:val="00A447C2"/>
    <w:rsid w:val="00A506BE"/>
    <w:rsid w:val="00A50F9B"/>
    <w:rsid w:val="00A51B0F"/>
    <w:rsid w:val="00A71383"/>
    <w:rsid w:val="00A714E2"/>
    <w:rsid w:val="00A81647"/>
    <w:rsid w:val="00A83A92"/>
    <w:rsid w:val="00A84614"/>
    <w:rsid w:val="00A8683D"/>
    <w:rsid w:val="00AB1077"/>
    <w:rsid w:val="00AC1EC0"/>
    <w:rsid w:val="00AC6BBA"/>
    <w:rsid w:val="00AD5521"/>
    <w:rsid w:val="00AD7CBF"/>
    <w:rsid w:val="00AE1100"/>
    <w:rsid w:val="00AF1203"/>
    <w:rsid w:val="00AF2104"/>
    <w:rsid w:val="00AF22CB"/>
    <w:rsid w:val="00AF2395"/>
    <w:rsid w:val="00B04ECA"/>
    <w:rsid w:val="00B15193"/>
    <w:rsid w:val="00B15D00"/>
    <w:rsid w:val="00B27BC3"/>
    <w:rsid w:val="00B31B87"/>
    <w:rsid w:val="00B520A6"/>
    <w:rsid w:val="00B5572E"/>
    <w:rsid w:val="00B5655C"/>
    <w:rsid w:val="00B574F5"/>
    <w:rsid w:val="00B57F76"/>
    <w:rsid w:val="00B60DEC"/>
    <w:rsid w:val="00B648B3"/>
    <w:rsid w:val="00B65FC9"/>
    <w:rsid w:val="00B702C1"/>
    <w:rsid w:val="00B7332C"/>
    <w:rsid w:val="00B73ED7"/>
    <w:rsid w:val="00B75E1A"/>
    <w:rsid w:val="00B86EB6"/>
    <w:rsid w:val="00B87AE2"/>
    <w:rsid w:val="00B979AB"/>
    <w:rsid w:val="00BA29E7"/>
    <w:rsid w:val="00BA3B2A"/>
    <w:rsid w:val="00BB1890"/>
    <w:rsid w:val="00BB1DF6"/>
    <w:rsid w:val="00BC25B9"/>
    <w:rsid w:val="00BC2B26"/>
    <w:rsid w:val="00BC45D8"/>
    <w:rsid w:val="00BC69AC"/>
    <w:rsid w:val="00BD4BCA"/>
    <w:rsid w:val="00BE0113"/>
    <w:rsid w:val="00BE0A09"/>
    <w:rsid w:val="00BE11AD"/>
    <w:rsid w:val="00BE514F"/>
    <w:rsid w:val="00BE6AE4"/>
    <w:rsid w:val="00BF36AB"/>
    <w:rsid w:val="00C000D6"/>
    <w:rsid w:val="00C06BB7"/>
    <w:rsid w:val="00C2027C"/>
    <w:rsid w:val="00C20C59"/>
    <w:rsid w:val="00C21509"/>
    <w:rsid w:val="00C21FB2"/>
    <w:rsid w:val="00C24FF8"/>
    <w:rsid w:val="00C269E8"/>
    <w:rsid w:val="00C3645A"/>
    <w:rsid w:val="00C54E09"/>
    <w:rsid w:val="00C55F48"/>
    <w:rsid w:val="00C61ED3"/>
    <w:rsid w:val="00C815EC"/>
    <w:rsid w:val="00C94B12"/>
    <w:rsid w:val="00C9520C"/>
    <w:rsid w:val="00CA36DC"/>
    <w:rsid w:val="00CA59F7"/>
    <w:rsid w:val="00CB2C3F"/>
    <w:rsid w:val="00CB3A52"/>
    <w:rsid w:val="00CB7DC9"/>
    <w:rsid w:val="00CD07A9"/>
    <w:rsid w:val="00CD527F"/>
    <w:rsid w:val="00CE1E24"/>
    <w:rsid w:val="00CF01FC"/>
    <w:rsid w:val="00CF33E0"/>
    <w:rsid w:val="00CF7CA7"/>
    <w:rsid w:val="00D12A51"/>
    <w:rsid w:val="00D22077"/>
    <w:rsid w:val="00D31273"/>
    <w:rsid w:val="00D3609C"/>
    <w:rsid w:val="00D4110E"/>
    <w:rsid w:val="00D42A0C"/>
    <w:rsid w:val="00D55F04"/>
    <w:rsid w:val="00D5760C"/>
    <w:rsid w:val="00D62069"/>
    <w:rsid w:val="00D720CD"/>
    <w:rsid w:val="00D76EE8"/>
    <w:rsid w:val="00D87B2D"/>
    <w:rsid w:val="00DB1097"/>
    <w:rsid w:val="00DB2313"/>
    <w:rsid w:val="00DB37BB"/>
    <w:rsid w:val="00DB72BC"/>
    <w:rsid w:val="00DC1D48"/>
    <w:rsid w:val="00DC354A"/>
    <w:rsid w:val="00DD2AF4"/>
    <w:rsid w:val="00DD50A6"/>
    <w:rsid w:val="00DD5450"/>
    <w:rsid w:val="00DE0A97"/>
    <w:rsid w:val="00DE4E40"/>
    <w:rsid w:val="00DF3AF8"/>
    <w:rsid w:val="00DF4A0A"/>
    <w:rsid w:val="00E2722F"/>
    <w:rsid w:val="00E46CCA"/>
    <w:rsid w:val="00E6505F"/>
    <w:rsid w:val="00E66608"/>
    <w:rsid w:val="00E67F9B"/>
    <w:rsid w:val="00E73890"/>
    <w:rsid w:val="00E761CD"/>
    <w:rsid w:val="00E76470"/>
    <w:rsid w:val="00E87407"/>
    <w:rsid w:val="00E87532"/>
    <w:rsid w:val="00E911BC"/>
    <w:rsid w:val="00E94758"/>
    <w:rsid w:val="00E94D36"/>
    <w:rsid w:val="00E954A9"/>
    <w:rsid w:val="00EB0718"/>
    <w:rsid w:val="00EB3F5A"/>
    <w:rsid w:val="00EB65B0"/>
    <w:rsid w:val="00EC3384"/>
    <w:rsid w:val="00EC534A"/>
    <w:rsid w:val="00EC6AB8"/>
    <w:rsid w:val="00EC7B73"/>
    <w:rsid w:val="00ED1637"/>
    <w:rsid w:val="00ED794E"/>
    <w:rsid w:val="00EE40D6"/>
    <w:rsid w:val="00EF78FA"/>
    <w:rsid w:val="00EF7CD4"/>
    <w:rsid w:val="00F049FA"/>
    <w:rsid w:val="00F12253"/>
    <w:rsid w:val="00F21ABD"/>
    <w:rsid w:val="00F30E61"/>
    <w:rsid w:val="00F36D02"/>
    <w:rsid w:val="00F37A25"/>
    <w:rsid w:val="00F54589"/>
    <w:rsid w:val="00F54ED4"/>
    <w:rsid w:val="00F55A56"/>
    <w:rsid w:val="00F64AAD"/>
    <w:rsid w:val="00F7057A"/>
    <w:rsid w:val="00F70BA8"/>
    <w:rsid w:val="00F76161"/>
    <w:rsid w:val="00F77414"/>
    <w:rsid w:val="00F876C6"/>
    <w:rsid w:val="00F918CB"/>
    <w:rsid w:val="00F93517"/>
    <w:rsid w:val="00F95004"/>
    <w:rsid w:val="00FB6C4F"/>
    <w:rsid w:val="00FD78B5"/>
    <w:rsid w:val="00FE0D1B"/>
    <w:rsid w:val="00FE39E0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C6A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C6AB8"/>
  </w:style>
  <w:style w:type="paragraph" w:styleId="Header">
    <w:name w:val="header"/>
    <w:basedOn w:val="Normal"/>
    <w:link w:val="HeaderChar"/>
    <w:uiPriority w:val="99"/>
    <w:unhideWhenUsed/>
    <w:rsid w:val="00EC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B8"/>
  </w:style>
  <w:style w:type="paragraph" w:styleId="Footer">
    <w:name w:val="footer"/>
    <w:basedOn w:val="Normal"/>
    <w:link w:val="FooterChar"/>
    <w:uiPriority w:val="99"/>
    <w:unhideWhenUsed/>
    <w:rsid w:val="00EC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C6A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C6AB8"/>
  </w:style>
  <w:style w:type="paragraph" w:styleId="Header">
    <w:name w:val="header"/>
    <w:basedOn w:val="Normal"/>
    <w:link w:val="HeaderChar"/>
    <w:uiPriority w:val="99"/>
    <w:unhideWhenUsed/>
    <w:rsid w:val="00EC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B8"/>
  </w:style>
  <w:style w:type="paragraph" w:styleId="Footer">
    <w:name w:val="footer"/>
    <w:basedOn w:val="Normal"/>
    <w:link w:val="FooterChar"/>
    <w:uiPriority w:val="99"/>
    <w:unhideWhenUsed/>
    <w:rsid w:val="00EC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>Office Black Edition - tum0r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PRO</dc:creator>
  <cp:lastModifiedBy>ASUS PRO</cp:lastModifiedBy>
  <cp:revision>1</cp:revision>
  <dcterms:created xsi:type="dcterms:W3CDTF">2020-07-13T03:27:00Z</dcterms:created>
  <dcterms:modified xsi:type="dcterms:W3CDTF">2020-07-13T03:30:00Z</dcterms:modified>
</cp:coreProperties>
</file>