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48" w:rsidRPr="00261148" w:rsidRDefault="00261148" w:rsidP="00261148">
      <w:pPr>
        <w:bidi/>
        <w:spacing w:line="360" w:lineRule="auto"/>
        <w:jc w:val="center"/>
        <w:rPr>
          <w:rFonts w:cs="Traditional Arabic"/>
          <w:b/>
          <w:bCs/>
          <w:sz w:val="36"/>
          <w:szCs w:val="36"/>
          <w:rtl/>
          <w:lang w:bidi="ar-IQ"/>
        </w:rPr>
      </w:pPr>
      <w:r w:rsidRPr="00261148">
        <w:rPr>
          <w:rFonts w:cs="Traditional Arabic" w:hint="cs"/>
          <w:b/>
          <w:bCs/>
          <w:sz w:val="36"/>
          <w:szCs w:val="36"/>
          <w:rtl/>
          <w:lang w:bidi="ar-IQ"/>
        </w:rPr>
        <w:t>ملخص البحث</w:t>
      </w:r>
    </w:p>
    <w:p w:rsidR="00261148" w:rsidRPr="00261148" w:rsidRDefault="00261148" w:rsidP="00261148">
      <w:pPr>
        <w:bidi/>
        <w:spacing w:line="360" w:lineRule="auto"/>
        <w:jc w:val="both"/>
        <w:rPr>
          <w:rFonts w:asciiTheme="majorBidi" w:hAnsiTheme="majorBidi" w:cs="Traditional Arabic"/>
          <w:sz w:val="36"/>
          <w:szCs w:val="36"/>
          <w:rtl/>
          <w:lang w:bidi="ar-IQ"/>
        </w:rPr>
      </w:pPr>
      <w:r w:rsidRPr="00261148">
        <w:rPr>
          <w:rFonts w:cs="Traditional Arabic" w:hint="cs"/>
          <w:sz w:val="36"/>
          <w:szCs w:val="36"/>
          <w:rtl/>
          <w:lang w:bidi="ar-IQ"/>
        </w:rPr>
        <w:t xml:space="preserve">قمرية، 2020، </w:t>
      </w:r>
      <w:r w:rsidRPr="00261148">
        <w:rPr>
          <w:rFonts w:asciiTheme="majorBidi" w:hAnsiTheme="majorBidi" w:cs="Traditional Arabic" w:hint="cs"/>
          <w:sz w:val="36"/>
          <w:szCs w:val="36"/>
          <w:rtl/>
          <w:lang w:bidi="ar-IQ"/>
        </w:rPr>
        <w:t>تطبيق إستراتجية تعبير الصور لتنمية مهارة الكتابة لطلاب الصف الثاني بالمدرسة الدينية بمعهد الكرامة لرنجان بدوغ بليغائن باميكاسا، البحث العلمي بجامعة مادورا الإسلامية الحكومية كلية التربية قسم تعليم اللغة العربية.</w:t>
      </w:r>
    </w:p>
    <w:p w:rsidR="00261148" w:rsidRPr="00261148" w:rsidRDefault="00261148" w:rsidP="00261148">
      <w:pPr>
        <w:bidi/>
        <w:spacing w:line="360" w:lineRule="auto"/>
        <w:jc w:val="both"/>
        <w:rPr>
          <w:rFonts w:asciiTheme="majorBidi" w:hAnsiTheme="majorBidi" w:cs="Traditional Arabic"/>
          <w:sz w:val="36"/>
          <w:szCs w:val="36"/>
          <w:rtl/>
          <w:lang w:bidi="ar-IQ"/>
        </w:rPr>
      </w:pPr>
      <w:r w:rsidRPr="00261148">
        <w:rPr>
          <w:rFonts w:asciiTheme="majorBidi" w:hAnsiTheme="majorBidi" w:cs="Traditional Arabic" w:hint="cs"/>
          <w:sz w:val="36"/>
          <w:szCs w:val="36"/>
          <w:rtl/>
          <w:lang w:bidi="ar-IQ"/>
        </w:rPr>
        <w:t>تحت الإشراف</w:t>
      </w:r>
      <w:r w:rsidRPr="00261148">
        <w:rPr>
          <w:rFonts w:asciiTheme="majorBidi" w:hAnsiTheme="majorBidi" w:cs="Traditional Arabic" w:hint="cs"/>
          <w:sz w:val="36"/>
          <w:szCs w:val="36"/>
          <w:rtl/>
          <w:lang w:bidi="ar-IQ"/>
        </w:rPr>
        <w:tab/>
      </w:r>
      <w:r w:rsidRPr="00261148">
        <w:rPr>
          <w:rFonts w:asciiTheme="majorBidi" w:hAnsiTheme="majorBidi" w:cs="Traditional Arabic" w:hint="cs"/>
          <w:sz w:val="36"/>
          <w:szCs w:val="36"/>
          <w:rtl/>
          <w:lang w:bidi="ar-IQ"/>
        </w:rPr>
        <w:tab/>
        <w:t>:محمد طه الماجستير</w:t>
      </w:r>
    </w:p>
    <w:p w:rsidR="00261148" w:rsidRPr="00261148" w:rsidRDefault="00261148" w:rsidP="00261148">
      <w:pPr>
        <w:bidi/>
        <w:spacing w:line="360" w:lineRule="auto"/>
        <w:jc w:val="both"/>
        <w:rPr>
          <w:rFonts w:asciiTheme="majorBidi" w:hAnsiTheme="majorBidi" w:cs="Traditional Arabic"/>
          <w:sz w:val="36"/>
          <w:szCs w:val="36"/>
          <w:rtl/>
          <w:lang w:bidi="ar-IQ"/>
        </w:rPr>
      </w:pPr>
      <w:r w:rsidRPr="00261148">
        <w:rPr>
          <w:rFonts w:asciiTheme="majorBidi" w:hAnsiTheme="majorBidi" w:cs="Traditional Arabic" w:hint="cs"/>
          <w:sz w:val="36"/>
          <w:szCs w:val="36"/>
          <w:rtl/>
          <w:lang w:bidi="ar-IQ"/>
        </w:rPr>
        <w:t>الكلمة الرئيسية</w:t>
      </w:r>
      <w:r w:rsidRPr="00261148">
        <w:rPr>
          <w:rFonts w:asciiTheme="majorBidi" w:hAnsiTheme="majorBidi" w:cs="Traditional Arabic" w:hint="cs"/>
          <w:sz w:val="36"/>
          <w:szCs w:val="36"/>
          <w:rtl/>
          <w:lang w:bidi="ar-IQ"/>
        </w:rPr>
        <w:tab/>
      </w:r>
      <w:r w:rsidRPr="00261148">
        <w:rPr>
          <w:rFonts w:asciiTheme="majorBidi" w:hAnsiTheme="majorBidi" w:cs="Traditional Arabic" w:hint="cs"/>
          <w:sz w:val="36"/>
          <w:szCs w:val="36"/>
          <w:rtl/>
          <w:lang w:bidi="ar-IQ"/>
        </w:rPr>
        <w:tab/>
        <w:t xml:space="preserve">: تعبير الصور ، مهارة الكتابة </w:t>
      </w:r>
    </w:p>
    <w:p w:rsidR="00261148" w:rsidRPr="00261148" w:rsidRDefault="00261148" w:rsidP="00261148">
      <w:pPr>
        <w:bidi/>
        <w:spacing w:line="360" w:lineRule="auto"/>
        <w:jc w:val="both"/>
        <w:rPr>
          <w:rFonts w:asciiTheme="majorBidi" w:hAnsiTheme="majorBidi" w:cs="Traditional Arabic"/>
          <w:sz w:val="36"/>
          <w:szCs w:val="36"/>
          <w:rtl/>
          <w:lang w:bidi="ar-IQ"/>
        </w:rPr>
      </w:pPr>
      <w:r w:rsidRPr="00261148">
        <w:rPr>
          <w:rFonts w:asciiTheme="majorBidi" w:hAnsiTheme="majorBidi" w:cs="Traditional Arabic" w:hint="cs"/>
          <w:sz w:val="36"/>
          <w:szCs w:val="36"/>
          <w:rtl/>
          <w:lang w:bidi="ar-IQ"/>
        </w:rPr>
        <w:tab/>
        <w:t>يتضمن هذا البحث على مسئلتين المذكورتين في حدود البحث، أولا. كيف تطبيق إستراتجية تعبير الصور   لفهم الكتوب في مهارة  الكتابة لطلاب الفصل الثاني بالمدرسة الدينية بمعهد الكرمة لرنجان بدوغ بليغائن باميكاسان، ثانيا.أ) ما هي المشكلات التي توجد في تطبيق إستراتجية تعبير الصور  لفهم الكتوب في مهارة  الكتابة لطلاب الفصل الثاني بالمدرسة الدينية بمعهد الكرمة لرنجان بدوغ بليغائن باميكاسان،ثانيا.ب) و كيف حلها.</w:t>
      </w:r>
    </w:p>
    <w:p w:rsidR="00261148" w:rsidRPr="00261148" w:rsidRDefault="00261148" w:rsidP="00261148">
      <w:pPr>
        <w:bidi/>
        <w:spacing w:line="360" w:lineRule="auto"/>
        <w:jc w:val="both"/>
        <w:rPr>
          <w:rFonts w:asciiTheme="majorBidi" w:hAnsiTheme="majorBidi" w:cs="Traditional Arabic"/>
          <w:sz w:val="36"/>
          <w:szCs w:val="36"/>
          <w:rtl/>
          <w:lang w:bidi="ar-IQ"/>
        </w:rPr>
      </w:pPr>
      <w:r w:rsidRPr="00261148">
        <w:rPr>
          <w:rFonts w:asciiTheme="majorBidi" w:hAnsiTheme="majorBidi" w:cs="Traditional Arabic" w:hint="cs"/>
          <w:sz w:val="36"/>
          <w:szCs w:val="36"/>
          <w:rtl/>
          <w:lang w:bidi="ar-IQ"/>
        </w:rPr>
        <w:tab/>
        <w:t xml:space="preserve">       تستخدم الباحثة المنهج الكيفي أو النوعي، ومصادر البيانات في هذا البحث هو مدرس اللغة العربية، و الطلاب الذين يتعلمون اللغة العربية، ثم رئيس مدرسة الدينية بمعهد الكرمة لرنجان بدونج بليغائن باميكاسا.و الطريقة المستخدمة  في جمع عرض البيانات </w:t>
      </w:r>
      <w:r w:rsidRPr="00261148">
        <w:rPr>
          <w:rFonts w:asciiTheme="majorBidi" w:hAnsiTheme="majorBidi" w:cs="Traditional Arabic" w:hint="cs"/>
          <w:sz w:val="36"/>
          <w:szCs w:val="36"/>
          <w:rtl/>
          <w:lang w:bidi="ar-IQ"/>
        </w:rPr>
        <w:lastRenderedPageBreak/>
        <w:t>هي المقابلة المقننة وغير المقننة، والملاحظة والتأريخ والوثائق. وتجري عملية جمع البيانات فيه تقريبا ثلاثة أشهر، تبدأ من التاريخ 1 يناير الى التاريخ 20 ماريس 2020. أما المنهج المستخدم في تحليل البيانات هو منهج الدراسة الوصفية التحليلية.</w:t>
      </w:r>
    </w:p>
    <w:p w:rsidR="00261148" w:rsidRPr="00261148" w:rsidRDefault="00261148" w:rsidP="00261148">
      <w:pPr>
        <w:bidi/>
        <w:spacing w:line="360" w:lineRule="auto"/>
        <w:jc w:val="both"/>
        <w:rPr>
          <w:rFonts w:cs="Traditional Arabic"/>
          <w:sz w:val="36"/>
          <w:szCs w:val="36"/>
          <w:rtl/>
          <w:lang w:bidi="ar-IQ"/>
        </w:rPr>
      </w:pPr>
      <w:r w:rsidRPr="00261148">
        <w:rPr>
          <w:rFonts w:asciiTheme="majorBidi" w:hAnsiTheme="majorBidi" w:cs="Traditional Arabic" w:hint="cs"/>
          <w:sz w:val="36"/>
          <w:szCs w:val="36"/>
          <w:rtl/>
          <w:lang w:bidi="ar-IQ"/>
        </w:rPr>
        <w:tab/>
        <w:t xml:space="preserve">وقد دلت نتيجة البحث ما يلي: أولا: التمهيد، </w:t>
      </w:r>
      <w:r w:rsidRPr="00261148">
        <w:rPr>
          <w:rFonts w:cs="Traditional Arabic" w:hint="cs"/>
          <w:sz w:val="36"/>
          <w:szCs w:val="36"/>
          <w:rtl/>
          <w:lang w:bidi="ar-IQ"/>
        </w:rPr>
        <w:t>يبدأ المدرس بالسلام والدعاء الإفتتاح، وقراءة كشف الحضور. ثانيا: يأمر المدرس الى الطلاب أن يقراء جوز عمى من سورة الفاتحة حتى سورة البينة بصوت مورتفع، و القراءة أسماء الحسنى، و القراءة هيكال عن البدان. ثالثا: يكتوب المدرس الى السبورة عن المفردات الذي يتعلق عن البدان ويعطى لهم معنها وكانوا يكتبونها في التسجيل. رابعا: يقرأ المدرس النص بقراءة جهرية والطلاب يستمعون ويتبعون ما قرأته. خامسا: يقرأ النص بقراءة صامتة قدر خمس دقائق.سادسا: يأمر المدرس طالبا أن يتقدم أمام الفصل ليقرأ.سابعا: يأمر المدرس الى الطلاب أن يكتب النص بكتابة جيدة كما مثال من قبل.ثامنا: يأمر المدرس واحد فواحد أن يتقدم أمام الفصل ، ومع ذلك بعد البطاقة المزدوجة المشتملة على السؤال والأجوبة. تاسعا: الإختتام، بنتهاء المدس دراسة بالدعاء و السلام من قبل أن يخرج من الفصل.</w:t>
      </w:r>
    </w:p>
    <w:p w:rsidR="00261148" w:rsidRPr="00261148" w:rsidRDefault="00261148" w:rsidP="00261148">
      <w:pPr>
        <w:bidi/>
        <w:spacing w:line="360" w:lineRule="auto"/>
        <w:jc w:val="both"/>
        <w:rPr>
          <w:rFonts w:asciiTheme="majorBidi" w:hAnsiTheme="majorBidi" w:cs="Traditional Arabic"/>
          <w:sz w:val="36"/>
          <w:szCs w:val="36"/>
          <w:rtl/>
          <w:lang w:bidi="ar-IQ"/>
        </w:rPr>
      </w:pPr>
      <w:r w:rsidRPr="00261148">
        <w:rPr>
          <w:rFonts w:asciiTheme="majorBidi" w:hAnsiTheme="majorBidi" w:cs="Traditional Arabic" w:hint="cs"/>
          <w:sz w:val="36"/>
          <w:szCs w:val="36"/>
          <w:rtl/>
          <w:lang w:bidi="ar-IQ"/>
        </w:rPr>
        <w:lastRenderedPageBreak/>
        <w:tab/>
        <w:t>أماالمشكلات التي توجد في تطبيق إستراتجية تعبير الصور  لفهم الكتوب في مهارة  الكتابة هي كتابة الحروف في البطاقة صغيرة، و ما عندهم أساس ليدرس هذا الدرس ليكتب بشكل جيد، لم يكن لدى الطلاب سبورة جيدة ليكتبون عليها.</w:t>
      </w:r>
    </w:p>
    <w:p w:rsidR="00261148" w:rsidRPr="00261148" w:rsidRDefault="00261148" w:rsidP="00261148">
      <w:pPr>
        <w:bidi/>
        <w:spacing w:line="360" w:lineRule="auto"/>
        <w:jc w:val="both"/>
        <w:rPr>
          <w:rFonts w:asciiTheme="majorBidi" w:hAnsiTheme="majorBidi" w:cs="Traditional Arabic"/>
          <w:sz w:val="36"/>
          <w:szCs w:val="36"/>
          <w:rtl/>
          <w:lang w:bidi="ar-IQ"/>
        </w:rPr>
      </w:pPr>
      <w:r w:rsidRPr="00261148">
        <w:rPr>
          <w:rFonts w:asciiTheme="majorBidi" w:hAnsiTheme="majorBidi" w:cs="Traditional Arabic" w:hint="cs"/>
          <w:sz w:val="36"/>
          <w:szCs w:val="36"/>
          <w:rtl/>
          <w:lang w:bidi="ar-IQ"/>
        </w:rPr>
        <w:tab/>
        <w:t xml:space="preserve">وأما </w:t>
      </w:r>
      <w:r w:rsidRPr="00261148">
        <w:rPr>
          <w:rFonts w:cs="Traditional Arabic" w:hint="cs"/>
          <w:sz w:val="36"/>
          <w:szCs w:val="36"/>
          <w:rtl/>
          <w:lang w:bidi="ar-IQ"/>
        </w:rPr>
        <w:t xml:space="preserve">حلّ المدرس تلك </w:t>
      </w:r>
      <w:r w:rsidRPr="00261148">
        <w:rPr>
          <w:rFonts w:asciiTheme="majorBidi" w:hAnsiTheme="majorBidi" w:cs="Traditional Arabic" w:hint="cs"/>
          <w:sz w:val="36"/>
          <w:szCs w:val="36"/>
          <w:rtl/>
          <w:lang w:bidi="ar-IQ"/>
        </w:rPr>
        <w:t>المشكلات هي يعدد بطاقة كبيرة وكتابة ظاهرة و كثيفة بقلم رصاص، ويفهم الطلاب عن الدرس الكتابة بشكل جيد وهم يستطيعون أن يكتبوا كما يأمر المدرس في الفصل أو في البيت. و ينظف السبورة بآلة كل يوم قبل أن يبدأ الدرس لكي يكون السبورة نظيفة و جميلة.سأعدد التسجيل باستمرار عند التعليم لطلاب في الفصل ايضا. ويهدف ذلك الى تدريب الطلاب على انتفاع اوقائهم بأحسن ما يمكن.</w:t>
      </w:r>
    </w:p>
    <w:p w:rsidR="00CB2997" w:rsidRPr="00261148" w:rsidRDefault="00CB2997" w:rsidP="00261148">
      <w:pPr>
        <w:bidi/>
        <w:spacing w:line="360" w:lineRule="auto"/>
        <w:jc w:val="both"/>
        <w:rPr>
          <w:rFonts w:asciiTheme="majorBidi" w:hAnsiTheme="majorBidi" w:cs="Traditional Arabic"/>
          <w:sz w:val="36"/>
          <w:szCs w:val="36"/>
          <w:lang w:bidi="ar-IQ"/>
        </w:rPr>
      </w:pPr>
      <w:bookmarkStart w:id="0" w:name="_GoBack"/>
      <w:bookmarkEnd w:id="0"/>
    </w:p>
    <w:sectPr w:rsidR="00CB2997" w:rsidRPr="00261148" w:rsidSect="00261148">
      <w:pgSz w:w="12240" w:h="15840"/>
      <w:pgMar w:top="1701" w:right="2268"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48"/>
    <w:rsid w:val="00261148"/>
    <w:rsid w:val="006179A1"/>
    <w:rsid w:val="00CB2997"/>
    <w:rsid w:val="00DE3100"/>
    <w:rsid w:val="00ED7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4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4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75E5-3529-482D-8D40-81B05E56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cp:lastModifiedBy>
  <cp:revision>1</cp:revision>
  <dcterms:created xsi:type="dcterms:W3CDTF">2020-06-23T04:11:00Z</dcterms:created>
  <dcterms:modified xsi:type="dcterms:W3CDTF">2020-06-23T04:14:00Z</dcterms:modified>
</cp:coreProperties>
</file>