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6A" w:rsidRPr="00BB00BE" w:rsidRDefault="005B526A" w:rsidP="005B526A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B00BE">
        <w:rPr>
          <w:rFonts w:ascii="Times New Roman" w:hAnsi="Times New Roman" w:cs="Times New Roman"/>
          <w:b/>
          <w:sz w:val="24"/>
          <w:lang w:val="en-US"/>
        </w:rPr>
        <w:t>ABS</w:t>
      </w:r>
      <w:bookmarkStart w:id="0" w:name="_GoBack"/>
      <w:bookmarkEnd w:id="0"/>
      <w:r w:rsidRPr="00BB00BE">
        <w:rPr>
          <w:rFonts w:ascii="Times New Roman" w:hAnsi="Times New Roman" w:cs="Times New Roman"/>
          <w:b/>
          <w:sz w:val="24"/>
          <w:lang w:val="en-US"/>
        </w:rPr>
        <w:t>TRAK</w:t>
      </w:r>
    </w:p>
    <w:p w:rsidR="005B526A" w:rsidRDefault="005B526A" w:rsidP="005B526A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</w:rPr>
      </w:pPr>
    </w:p>
    <w:p w:rsidR="005B526A" w:rsidRDefault="005B526A" w:rsidP="005B526A">
      <w:pPr>
        <w:spacing w:line="240" w:lineRule="auto"/>
        <w:ind w:left="1372" w:hanging="1372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Hoti`ah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2019,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C46755">
        <w:rPr>
          <w:rFonts w:ascii="Times New Roman" w:hAnsi="Times New Roman" w:cs="Times New Roman"/>
          <w:bCs/>
          <w:i/>
          <w:iCs/>
          <w:sz w:val="24"/>
          <w:lang w:val="en-US"/>
        </w:rPr>
        <w:t>Active Knowledge Sharing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Aqidah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Akhlaq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III MI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Mathaliul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Ulum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Heni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Lestiana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M.Pd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:rsidR="005B526A" w:rsidRDefault="005B526A" w:rsidP="005B526A">
      <w:pPr>
        <w:spacing w:line="240" w:lineRule="auto"/>
        <w:ind w:left="1358" w:hanging="1358"/>
        <w:rPr>
          <w:rFonts w:ascii="Times New Roman" w:hAnsi="Times New Roman" w:cs="Times New Roman"/>
          <w:bCs/>
          <w:sz w:val="24"/>
          <w:lang w:val="en-US"/>
        </w:rPr>
      </w:pPr>
      <w:r w:rsidRPr="00816564">
        <w:rPr>
          <w:rFonts w:ascii="Times New Roman" w:hAnsi="Times New Roman" w:cs="Times New Roman"/>
          <w:b/>
          <w:sz w:val="24"/>
          <w:lang w:val="en-US"/>
        </w:rPr>
        <w:t xml:space="preserve">Kata </w:t>
      </w:r>
      <w:proofErr w:type="spellStart"/>
      <w:proofErr w:type="gramStart"/>
      <w:r w:rsidRPr="00816564">
        <w:rPr>
          <w:rFonts w:ascii="Times New Roman" w:hAnsi="Times New Roman" w:cs="Times New Roman"/>
          <w:b/>
          <w:sz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C46755">
        <w:rPr>
          <w:rFonts w:ascii="Times New Roman" w:hAnsi="Times New Roman" w:cs="Times New Roman"/>
          <w:bCs/>
          <w:i/>
          <w:iCs/>
          <w:sz w:val="24"/>
          <w:lang w:val="en-US"/>
        </w:rPr>
        <w:t>Active Knowledge Sharing</w:t>
      </w:r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Aqidah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Akhlak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</w:p>
    <w:p w:rsidR="005B526A" w:rsidRDefault="005B526A" w:rsidP="005B526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5B526A" w:rsidRPr="00816564" w:rsidRDefault="005B526A" w:rsidP="005B52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Memperhatikan hasil refleksi awal atau pra-siklus pada siswa kelas 3 MI Mathaliul Ulum I Malangan Pademawu, yaitu rendahnya partisipasi dan hasil belajar mata pelajaran Aqidah Akhlaq, maka penulis tertarik untuk melakukan penelitian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C46755">
        <w:rPr>
          <w:rFonts w:ascii="Times New Roman" w:hAnsi="Times New Roman" w:cs="Times New Roman"/>
          <w:bCs/>
          <w:i/>
          <w:iCs/>
          <w:sz w:val="24"/>
          <w:lang w:val="en-US"/>
        </w:rPr>
        <w:t>Active Knowledge Sharing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>Penelitian ini bertujuan untuk mengetahui p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eningkat</w:t>
      </w:r>
      <w:proofErr w:type="spellEnd"/>
      <w:r>
        <w:rPr>
          <w:rFonts w:ascii="Times New Roman" w:hAnsi="Times New Roman" w:cs="Times New Roman"/>
          <w:bCs/>
          <w:sz w:val="24"/>
        </w:rPr>
        <w:t>an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Aqidah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Akhlaq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III MI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Mathaliul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Ulum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Malangan</w:t>
      </w:r>
      <w:proofErr w:type="spellEnd"/>
    </w:p>
    <w:p w:rsidR="005B526A" w:rsidRDefault="005B526A" w:rsidP="005B52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pokok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3F244A">
        <w:rPr>
          <w:rFonts w:ascii="Times New Roman" w:hAnsi="Times New Roman" w:cs="Times New Roman"/>
          <w:bCs/>
          <w:i/>
          <w:iCs/>
          <w:sz w:val="24"/>
          <w:lang w:val="en-US"/>
        </w:rPr>
        <w:t>Active Knowledge Sharing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Aqidah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Akhlaq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III MI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Mathaliul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Ulum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kedua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237A8C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Active Knowledge Sharing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Aqidah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Akhlaq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III MI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Mathaliul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Ulum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:rsidR="005B526A" w:rsidRDefault="005B526A" w:rsidP="005B52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: 1)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2)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3)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pengamatan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4)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refleksi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nontes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lembar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soal-soal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</w:p>
    <w:p w:rsidR="005B526A" w:rsidRDefault="005B526A" w:rsidP="005B52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C46755">
        <w:rPr>
          <w:rFonts w:ascii="Times New Roman" w:hAnsi="Times New Roman" w:cs="Times New Roman"/>
          <w:bCs/>
          <w:i/>
          <w:iCs/>
          <w:sz w:val="24"/>
          <w:lang w:val="en-US"/>
        </w:rPr>
        <w:t>Active Knowledge Sharing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klasikal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”.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klasikal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”.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:rsidR="00B93AE7" w:rsidRDefault="00B93AE7"/>
    <w:sectPr w:rsidR="00B93AE7" w:rsidSect="005B526A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6A"/>
    <w:rsid w:val="005B526A"/>
    <w:rsid w:val="00B9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Akhmad Syarkawi</dc:creator>
  <cp:lastModifiedBy>Akhmad Syarkawi</cp:lastModifiedBy>
  <cp:revision>1</cp:revision>
  <dcterms:created xsi:type="dcterms:W3CDTF">2020-03-14T04:48:00Z</dcterms:created>
  <dcterms:modified xsi:type="dcterms:W3CDTF">2020-03-14T04:50:00Z</dcterms:modified>
</cp:coreProperties>
</file>