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58" w:rsidRDefault="009D7158" w:rsidP="009D7158">
      <w:pPr>
        <w:pStyle w:val="Heading1"/>
        <w:spacing w:line="480" w:lineRule="auto"/>
        <w:rPr>
          <w:rFonts w:asciiTheme="majorBidi" w:eastAsiaTheme="minorHAnsi" w:hAnsiTheme="majorBidi" w:cstheme="majorBidi"/>
          <w:szCs w:val="24"/>
          <w:lang w:val="id-ID"/>
        </w:rPr>
      </w:pPr>
      <w:r>
        <w:rPr>
          <w:rFonts w:asciiTheme="majorBidi" w:eastAsiaTheme="minorHAnsi" w:hAnsiTheme="majorBidi" w:cstheme="majorBidi"/>
          <w:szCs w:val="24"/>
        </w:rPr>
        <w:t>ABSTRAK</w:t>
      </w:r>
    </w:p>
    <w:p w:rsidR="009D7158" w:rsidRDefault="009D7158" w:rsidP="009D715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Wardah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Nabila,</w:t>
      </w:r>
      <w:r>
        <w:rPr>
          <w:rFonts w:asciiTheme="majorBidi" w:hAnsiTheme="majorBidi" w:cstheme="majorBidi"/>
          <w:sz w:val="24"/>
          <w:szCs w:val="24"/>
        </w:rPr>
        <w:t xml:space="preserve"> 2024: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PAUD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Di TK PKK </w:t>
      </w:r>
      <w:proofErr w:type="spellStart"/>
      <w:r>
        <w:rPr>
          <w:rFonts w:asciiTheme="majorBidi" w:hAnsiTheme="majorBidi" w:cstheme="majorBidi"/>
          <w:sz w:val="24"/>
          <w:szCs w:val="24"/>
        </w:rPr>
        <w:t>Jalmak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,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Piaud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Tarbiyah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Institut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>
        <w:rPr>
          <w:rFonts w:asciiTheme="majorBidi" w:hAnsiTheme="majorBidi" w:cstheme="majorBidi"/>
          <w:sz w:val="24"/>
          <w:szCs w:val="24"/>
        </w:rPr>
        <w:t>Negeri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Madura (IAIN Madura), </w:t>
      </w:r>
      <w:proofErr w:type="spellStart"/>
      <w:r>
        <w:rPr>
          <w:rFonts w:asciiTheme="majorBidi" w:hAnsiTheme="majorBidi" w:cstheme="majorBidi"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Rasidi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M.Pd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9D7158" w:rsidRDefault="009D7158" w:rsidP="009D7158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 </w:t>
      </w:r>
    </w:p>
    <w:p w:rsidR="009D7158" w:rsidRDefault="009D7158" w:rsidP="009D715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Kompetensi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Profesionalisme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Guru </w:t>
      </w:r>
    </w:p>
    <w:p w:rsidR="009D7158" w:rsidRDefault="009D7158" w:rsidP="009D7158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komponen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transformasi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modern, </w:t>
      </w:r>
      <w:proofErr w:type="spellStart"/>
      <w:r>
        <w:rPr>
          <w:rFonts w:asciiTheme="majorBidi" w:hAnsiTheme="majorBidi" w:cstheme="majorBidi"/>
          <w:sz w:val="24"/>
          <w:szCs w:val="24"/>
        </w:rPr>
        <w:t>mempengaruhi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guru.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menyelidiki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memengaruhi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guru.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menggambarkan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aksesibilitas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memfasilitasi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interaktif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responsif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gaya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menyediakan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dinamis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 </w:t>
      </w:r>
      <w:proofErr w:type="spellStart"/>
      <w:r>
        <w:rPr>
          <w:rFonts w:asciiTheme="majorBidi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mendidik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usia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mempercepat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ingin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membuktikan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PAUD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di TK PKK </w:t>
      </w:r>
      <w:proofErr w:type="spellStart"/>
      <w:r>
        <w:rPr>
          <w:rFonts w:asciiTheme="majorBidi" w:hAnsiTheme="majorBidi" w:cstheme="majorBidi"/>
          <w:sz w:val="24"/>
          <w:szCs w:val="24"/>
        </w:rPr>
        <w:t>Jalmak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Pamekasan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9D7158" w:rsidRDefault="009D7158" w:rsidP="009D7158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Kuantitaif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Sampel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7 guru di TK PKK </w:t>
      </w:r>
      <w:proofErr w:type="spellStart"/>
      <w:r>
        <w:rPr>
          <w:rFonts w:asciiTheme="majorBidi" w:hAnsiTheme="majorBidi" w:cstheme="majorBidi"/>
          <w:sz w:val="24"/>
          <w:szCs w:val="24"/>
        </w:rPr>
        <w:t>Jalmak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populasi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TK PKK </w:t>
      </w:r>
      <w:proofErr w:type="spellStart"/>
      <w:r>
        <w:rPr>
          <w:rFonts w:asciiTheme="majorBidi" w:hAnsiTheme="majorBidi" w:cstheme="majorBidi"/>
          <w:sz w:val="24"/>
          <w:szCs w:val="24"/>
        </w:rPr>
        <w:t>Jalmak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hipotesisi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Regresi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linier </w:t>
      </w:r>
      <w:proofErr w:type="spellStart"/>
      <w:r>
        <w:rPr>
          <w:rFonts w:asciiTheme="majorBidi" w:hAnsiTheme="majorBidi" w:cstheme="majorBidi"/>
          <w:sz w:val="24"/>
          <w:szCs w:val="24"/>
        </w:rPr>
        <w:t>sederhana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istrumen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kuisioner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likert</w:t>
      </w:r>
      <w:proofErr w:type="spellEnd"/>
    </w:p>
    <w:p w:rsidR="00763471" w:rsidRDefault="009D7158" w:rsidP="009D7158">
      <w:pPr>
        <w:jc w:val="both"/>
      </w:pP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Regresi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Linier </w:t>
      </w:r>
      <w:proofErr w:type="spellStart"/>
      <w:r>
        <w:rPr>
          <w:rFonts w:asciiTheme="majorBidi" w:hAnsiTheme="majorBidi" w:cstheme="majorBidi"/>
          <w:sz w:val="24"/>
          <w:szCs w:val="24"/>
        </w:rPr>
        <w:t>Sederhana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Variable X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variabel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Y,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signifikansi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variabel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sebesar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0,000 </w:t>
      </w:r>
      <w:proofErr w:type="spellStart"/>
      <w:r>
        <w:rPr>
          <w:rFonts w:asciiTheme="majorBidi" w:hAnsiTheme="majorBidi" w:cstheme="majorBidi"/>
          <w:sz w:val="24"/>
          <w:szCs w:val="24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&lt; 0,05, </w:t>
      </w:r>
      <w:proofErr w:type="spellStart"/>
      <w:r>
        <w:rPr>
          <w:rFonts w:asciiTheme="majorBidi" w:hAnsiTheme="majorBidi" w:cstheme="majorBidi"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variabel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guru.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disimpulkan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 </w:t>
      </w:r>
      <w:proofErr w:type="spellStart"/>
      <w:r>
        <w:rPr>
          <w:rFonts w:asciiTheme="majorBidi" w:hAnsiTheme="majorBidi" w:cstheme="majorBidi"/>
          <w:sz w:val="24"/>
          <w:szCs w:val="24"/>
        </w:rPr>
        <w:t>terbukti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variabel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PAUD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positif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di TK PKK </w:t>
      </w:r>
      <w:proofErr w:type="spellStart"/>
      <w:r>
        <w:rPr>
          <w:rFonts w:asciiTheme="majorBidi" w:hAnsiTheme="majorBidi" w:cstheme="majorBidi"/>
          <w:sz w:val="24"/>
          <w:szCs w:val="24"/>
        </w:rPr>
        <w:t>Jalmak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Pamekasan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mengindikasikan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positif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di TK PKK </w:t>
      </w:r>
      <w:proofErr w:type="spellStart"/>
      <w:r>
        <w:rPr>
          <w:rFonts w:asciiTheme="majorBidi" w:hAnsiTheme="majorBidi" w:cstheme="majorBidi"/>
          <w:sz w:val="24"/>
          <w:szCs w:val="24"/>
        </w:rPr>
        <w:t>Jalmak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Pamekasan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bookmarkStart w:id="0" w:name="_GoBack"/>
      <w:bookmarkEnd w:id="0"/>
    </w:p>
    <w:sectPr w:rsidR="00763471" w:rsidSect="009D7158">
      <w:footerReference w:type="default" r:id="rId7"/>
      <w:pgSz w:w="11907" w:h="16839" w:code="9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26" w:rsidRDefault="00C12526" w:rsidP="009D7158">
      <w:pPr>
        <w:spacing w:after="0" w:line="240" w:lineRule="auto"/>
      </w:pPr>
      <w:r>
        <w:separator/>
      </w:r>
    </w:p>
  </w:endnote>
  <w:endnote w:type="continuationSeparator" w:id="0">
    <w:p w:rsidR="00C12526" w:rsidRDefault="00C12526" w:rsidP="009D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235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158" w:rsidRDefault="009D71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9D7158" w:rsidRDefault="009D71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26" w:rsidRDefault="00C12526" w:rsidP="009D7158">
      <w:pPr>
        <w:spacing w:after="0" w:line="240" w:lineRule="auto"/>
      </w:pPr>
      <w:r>
        <w:separator/>
      </w:r>
    </w:p>
  </w:footnote>
  <w:footnote w:type="continuationSeparator" w:id="0">
    <w:p w:rsidR="00C12526" w:rsidRDefault="00C12526" w:rsidP="009D7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58"/>
    <w:rsid w:val="00763471"/>
    <w:rsid w:val="009D7158"/>
    <w:rsid w:val="00C12526"/>
    <w:rsid w:val="00E20B7F"/>
    <w:rsid w:val="00F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D38C2-6AE2-425D-89A7-3310D28F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15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158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Courier New"/>
      <w:b/>
      <w:bCs/>
      <w:color w:val="000000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158"/>
    <w:rPr>
      <w:rFonts w:ascii="Times New Roman" w:eastAsia="Times New Roman" w:hAnsi="Times New Roman" w:cs="Courier New"/>
      <w:b/>
      <w:bCs/>
      <w:color w:val="000000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D7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158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D7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158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662A-4493-4435-996C-EBF4564B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2024-07-06T09:07:00Z</dcterms:created>
  <dcterms:modified xsi:type="dcterms:W3CDTF">2024-07-06T09:09:00Z</dcterms:modified>
</cp:coreProperties>
</file>