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7A46" w:rsidRDefault="00BD7A46" w:rsidP="00BD7A46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106">
        <w:rPr>
          <w:rFonts w:ascii="Times New Roman" w:hAnsi="Times New Roman" w:cs="Times New Roman"/>
          <w:b/>
          <w:sz w:val="24"/>
          <w:szCs w:val="24"/>
        </w:rPr>
        <w:t>ABSTRAK</w:t>
      </w:r>
    </w:p>
    <w:p w:rsidR="00BD7A46" w:rsidRDefault="00BD7A46" w:rsidP="00BD7A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Qurrotu A’yunil Maghfiroh, 2024, </w:t>
      </w:r>
      <w:r w:rsidRPr="00931106">
        <w:rPr>
          <w:rFonts w:ascii="Times New Roman" w:hAnsi="Times New Roman" w:cs="Times New Roman"/>
          <w:i/>
          <w:sz w:val="24"/>
          <w:szCs w:val="24"/>
        </w:rPr>
        <w:t>Meningkatkan Kreativitas Anak Melalui Kegiatan Menggambar Dengan Media Loose Part di Kelompok B TK Mabdaul Falah Desa Kaduara Timur Kecamatan Pragaan Kabupaten Sumenep</w:t>
      </w:r>
      <w:r>
        <w:rPr>
          <w:rFonts w:ascii="Times New Roman" w:hAnsi="Times New Roman" w:cs="Times New Roman"/>
          <w:sz w:val="24"/>
          <w:szCs w:val="24"/>
        </w:rPr>
        <w:t xml:space="preserve">. Skripsi, Studi Pendidikan Islam Anak Usia Dini, Fakultas Tarbiyah, Institut Agama Islam Negeri Madura, Dosen Pembimbing Danang Prastyo, M. Pd. </w:t>
      </w:r>
    </w:p>
    <w:p w:rsidR="00BD7A46" w:rsidRPr="00BD7A46" w:rsidRDefault="00BD7A46" w:rsidP="00BD7A46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D7A46">
        <w:rPr>
          <w:rFonts w:ascii="Times New Roman" w:hAnsi="Times New Roman" w:cs="Times New Roman"/>
          <w:b/>
          <w:sz w:val="24"/>
          <w:szCs w:val="24"/>
        </w:rPr>
        <w:t>Kata kunci :</w:t>
      </w:r>
      <w:r w:rsidRPr="00BD7A46">
        <w:rPr>
          <w:rFonts w:ascii="Times New Roman" w:hAnsi="Times New Roman" w:cs="Times New Roman"/>
          <w:b/>
          <w:i/>
          <w:sz w:val="24"/>
          <w:szCs w:val="24"/>
        </w:rPr>
        <w:t xml:space="preserve"> Kreativitas, Menggambar, Loose part, Anak Kelompok B </w:t>
      </w:r>
    </w:p>
    <w:p w:rsidR="00BD7A46" w:rsidRDefault="00BD7A46" w:rsidP="00BD7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bertujuan untuk meningkatkan kreativitas anak melalui kegiatan menggambar dengan media </w:t>
      </w:r>
      <w:r w:rsidRPr="00450118">
        <w:rPr>
          <w:rFonts w:ascii="Times New Roman" w:hAnsi="Times New Roman" w:cs="Times New Roman"/>
          <w:i/>
          <w:sz w:val="24"/>
          <w:szCs w:val="24"/>
        </w:rPr>
        <w:t>loose part</w:t>
      </w:r>
      <w:r>
        <w:rPr>
          <w:rFonts w:ascii="Times New Roman" w:hAnsi="Times New Roman" w:cs="Times New Roman"/>
          <w:sz w:val="24"/>
          <w:szCs w:val="24"/>
        </w:rPr>
        <w:t xml:space="preserve"> di TK Mabdaul Falah karena kreativitas anak masih yang belum mampu menggambar bentuk secara mandiri dan kreatif dalam berkreasi mengungkapkan idenya dalam kegiatan gambar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772C1">
        <w:rPr>
          <w:rFonts w:ascii="Times New Roman" w:hAnsi="Times New Roman" w:cs="Times New Roman"/>
          <w:sz w:val="24"/>
          <w:szCs w:val="24"/>
        </w:rPr>
        <w:t>hasil gambar yang diciptakan oleh anak cenderung men</w:t>
      </w:r>
      <w:r>
        <w:rPr>
          <w:rFonts w:ascii="Times New Roman" w:hAnsi="Times New Roman" w:cs="Times New Roman"/>
          <w:sz w:val="24"/>
          <w:szCs w:val="24"/>
        </w:rPr>
        <w:t xml:space="preserve">contoh. </w:t>
      </w:r>
    </w:p>
    <w:p w:rsidR="00BD7A46" w:rsidRDefault="00BD7A46" w:rsidP="00BD7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Penelitian ini menggunakan penelitian tindakan kelas (PTK) yang dilakukan kolaboratif dengan menggunakan model penelitian </w:t>
      </w:r>
      <w:r w:rsidRPr="0026780A">
        <w:rPr>
          <w:rFonts w:ascii="Times New Roman" w:hAnsi="Times New Roman" w:cs="Times New Roman"/>
          <w:i/>
          <w:sz w:val="24"/>
          <w:szCs w:val="24"/>
        </w:rPr>
        <w:t>Kemmes dan Mc. Taggart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Subjek dalam penelitian ini adalah siswa kelompok B di TK Mabdaul Falah yang berjumlah 18 anak yang terdiri dari 9 perempuan dan 9 laki-laki. Sedangkan objek penelitian ini adalah menigkatkan kreativitas anak melalui kegiatan menggambar dengan media </w:t>
      </w:r>
      <w:r w:rsidRPr="00ED73B9">
        <w:rPr>
          <w:rFonts w:ascii="Times New Roman" w:hAnsi="Times New Roman" w:cs="Times New Roman"/>
          <w:i/>
          <w:sz w:val="24"/>
          <w:szCs w:val="24"/>
        </w:rPr>
        <w:t>loose part</w:t>
      </w:r>
      <w:r>
        <w:rPr>
          <w:rFonts w:ascii="Times New Roman" w:hAnsi="Times New Roman" w:cs="Times New Roman"/>
          <w:sz w:val="24"/>
          <w:szCs w:val="24"/>
        </w:rPr>
        <w:t xml:space="preserve">. Metode yang digunakan dalam pengumpulan data yaitu menggunakan lembar observasi, tes, dokumentasi. </w:t>
      </w:r>
    </w:p>
    <w:p w:rsidR="00BD7A46" w:rsidRPr="0026780A" w:rsidRDefault="00BD7A46" w:rsidP="00BD7A4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Hasil penelitian ini menunjukkan bahwa melalui kegiatan menggambar dengan media </w:t>
      </w:r>
      <w:r w:rsidRPr="0026780A">
        <w:rPr>
          <w:rFonts w:ascii="Times New Roman" w:hAnsi="Times New Roman" w:cs="Times New Roman"/>
          <w:i/>
          <w:sz w:val="24"/>
          <w:szCs w:val="24"/>
        </w:rPr>
        <w:t xml:space="preserve">loose part </w:t>
      </w:r>
      <w:r>
        <w:rPr>
          <w:rFonts w:ascii="Times New Roman" w:hAnsi="Times New Roman" w:cs="Times New Roman"/>
          <w:sz w:val="24"/>
          <w:szCs w:val="24"/>
        </w:rPr>
        <w:t xml:space="preserve">dapat meningkatkan kreativitas anak. Peningkatan ini dapat dilihat dari setiap siklusnya. Hasil yang diperoleh pada siklus I presentase perkembangan keativitas anak yaitu 16,66% sedangkan pada siklus II presentase perkembangan kreativitas anak yaitu 77,77% jadi sudah jelas bahwa kreativitas anak meningkat setelah melakukan kegiatan menggambar. </w:t>
      </w:r>
    </w:p>
    <w:p w:rsidR="00E23AED" w:rsidRDefault="00E23AED">
      <w:bookmarkStart w:id="0" w:name="_GoBack"/>
      <w:bookmarkEnd w:id="0"/>
    </w:p>
    <w:sectPr w:rsidR="00E23AED" w:rsidSect="00864756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A46"/>
    <w:rsid w:val="00864756"/>
    <w:rsid w:val="00BD7A46"/>
    <w:rsid w:val="00E23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16B57A-9269-42B6-9405-BB98A364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A46"/>
    <w:rPr>
      <w:rFonts w:eastAsiaTheme="minorEastAsia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13412-DA7A-4512-BBD1-A7E2A4E98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2024-06-05T14:16:00Z</dcterms:created>
  <dcterms:modified xsi:type="dcterms:W3CDTF">2024-06-05T14:19:00Z</dcterms:modified>
</cp:coreProperties>
</file>