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6B4" w:rsidRPr="0022125D" w:rsidRDefault="00DA26B4" w:rsidP="00DA26B4">
      <w:pPr>
        <w:pStyle w:val="Heading1"/>
        <w:jc w:val="center"/>
        <w:rPr>
          <w:rFonts w:asciiTheme="majorBidi" w:hAnsiTheme="majorBidi"/>
          <w:color w:val="auto"/>
          <w:sz w:val="24"/>
          <w:szCs w:val="24"/>
        </w:rPr>
      </w:pPr>
      <w:bookmarkStart w:id="0" w:name="_Toc198630796"/>
      <w:r w:rsidRPr="0022125D">
        <w:rPr>
          <w:rFonts w:asciiTheme="majorBidi" w:hAnsiTheme="majorBidi"/>
          <w:color w:val="auto"/>
          <w:sz w:val="24"/>
          <w:szCs w:val="24"/>
        </w:rPr>
        <w:t>ABSTRAK</w:t>
      </w:r>
      <w:bookmarkEnd w:id="0"/>
    </w:p>
    <w:p w:rsidR="00DA26B4" w:rsidRDefault="00DA26B4" w:rsidP="00DA26B4">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Maulidya, 2025. </w:t>
      </w:r>
      <w:r>
        <w:rPr>
          <w:rFonts w:asciiTheme="majorBidi" w:hAnsiTheme="majorBidi" w:cstheme="majorBidi"/>
          <w:i/>
          <w:iCs/>
          <w:sz w:val="24"/>
          <w:szCs w:val="24"/>
        </w:rPr>
        <w:t>Implementasi Permainan Bowling Angka Dalam Mengembangkan Kognitif Anak U</w:t>
      </w:r>
      <w:r w:rsidRPr="005835B5">
        <w:rPr>
          <w:rFonts w:asciiTheme="majorBidi" w:hAnsiTheme="majorBidi" w:cstheme="majorBidi"/>
          <w:i/>
          <w:iCs/>
          <w:sz w:val="24"/>
          <w:szCs w:val="24"/>
        </w:rPr>
        <w:t>sia 5-6 tahun di RA Nurus Salam Waru Barat Pamekasan,</w:t>
      </w:r>
      <w:r>
        <w:rPr>
          <w:rFonts w:asciiTheme="majorBidi" w:hAnsiTheme="majorBidi" w:cstheme="majorBidi"/>
          <w:sz w:val="24"/>
          <w:szCs w:val="24"/>
        </w:rPr>
        <w:t xml:space="preserve"> Skripsi, Program Studi Pendidikan Islam Anak Usia Dini, Fakultas Tarbiyah, Institut Agama Islam Negeri (IAIN) Madura, Dosen Pembimbing: </w:t>
      </w:r>
      <w:r w:rsidRPr="00C56AB4">
        <w:rPr>
          <w:rFonts w:asciiTheme="majorBidi" w:hAnsiTheme="majorBidi" w:cstheme="majorBidi"/>
          <w:sz w:val="24"/>
          <w:szCs w:val="24"/>
        </w:rPr>
        <w:t>Ardhana Reswari, M.Pd</w:t>
      </w:r>
      <w:r>
        <w:rPr>
          <w:rFonts w:asciiTheme="majorBidi" w:hAnsiTheme="majorBidi" w:cstheme="majorBidi"/>
          <w:sz w:val="24"/>
          <w:szCs w:val="24"/>
        </w:rPr>
        <w:t>.</w:t>
      </w:r>
    </w:p>
    <w:p w:rsidR="00DA26B4" w:rsidRDefault="00DA26B4" w:rsidP="00DA26B4">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Kata Kunci: Permainan </w:t>
      </w:r>
      <w:r>
        <w:rPr>
          <w:rFonts w:asciiTheme="majorBidi" w:hAnsiTheme="majorBidi" w:cstheme="majorBidi"/>
          <w:b/>
          <w:bCs/>
          <w:i/>
          <w:iCs/>
          <w:sz w:val="24"/>
          <w:szCs w:val="24"/>
        </w:rPr>
        <w:t>Bowling</w:t>
      </w:r>
      <w:r>
        <w:rPr>
          <w:rFonts w:asciiTheme="majorBidi" w:hAnsiTheme="majorBidi" w:cstheme="majorBidi"/>
          <w:b/>
          <w:bCs/>
          <w:sz w:val="24"/>
          <w:szCs w:val="24"/>
        </w:rPr>
        <w:t>, Kognitif Anak, Usia Dini.</w:t>
      </w:r>
    </w:p>
    <w:p w:rsidR="00DA26B4" w:rsidRDefault="00DA26B4" w:rsidP="00DA26B4">
      <w:pPr>
        <w:pStyle w:val="ListParagraph"/>
        <w:spacing w:line="240" w:lineRule="auto"/>
        <w:ind w:left="0" w:firstLine="720"/>
        <w:jc w:val="both"/>
        <w:rPr>
          <w:rFonts w:asciiTheme="majorBidi" w:eastAsia="Times New Roman" w:hAnsiTheme="majorBidi" w:cstheme="majorBidi"/>
          <w:sz w:val="24"/>
          <w:szCs w:val="24"/>
          <w:shd w:val="clear" w:color="auto" w:fill="FFFFFF"/>
          <w:lang w:eastAsia="id-ID"/>
        </w:rPr>
      </w:pPr>
      <w:r w:rsidRPr="00C56AB4">
        <w:rPr>
          <w:rFonts w:asciiTheme="majorBidi" w:eastAsia="Times New Roman" w:hAnsiTheme="majorBidi" w:cstheme="majorBidi"/>
          <w:sz w:val="24"/>
          <w:szCs w:val="24"/>
          <w:lang w:eastAsia="id-ID"/>
        </w:rPr>
        <w:t xml:space="preserve">Permainan </w:t>
      </w:r>
      <w:r w:rsidRPr="00C56AB4">
        <w:rPr>
          <w:rFonts w:asciiTheme="majorBidi" w:eastAsia="Times New Roman" w:hAnsiTheme="majorBidi" w:cstheme="majorBidi"/>
          <w:i/>
          <w:iCs/>
          <w:sz w:val="24"/>
          <w:szCs w:val="24"/>
          <w:lang w:eastAsia="id-ID"/>
        </w:rPr>
        <w:t xml:space="preserve">bowling </w:t>
      </w:r>
      <w:r w:rsidRPr="00C56AB4">
        <w:rPr>
          <w:rFonts w:asciiTheme="majorBidi" w:eastAsia="Times New Roman" w:hAnsiTheme="majorBidi" w:cstheme="majorBidi"/>
          <w:sz w:val="24"/>
          <w:szCs w:val="24"/>
          <w:lang w:eastAsia="id-ID"/>
        </w:rPr>
        <w:t>dapat menjadi sebuah alternatif dalam pembelajaran mengenal angka pada anak usia dini. Sama halnya dengan pembelajaran di RA Nurus Salam Waru Barat Pamekasan, berdasarkan</w:t>
      </w:r>
      <w:r w:rsidRPr="00C56AB4">
        <w:rPr>
          <w:rFonts w:asciiTheme="majorBidi" w:eastAsia="Times New Roman" w:hAnsiTheme="majorBidi" w:cstheme="majorBidi"/>
          <w:sz w:val="24"/>
          <w:szCs w:val="24"/>
          <w:shd w:val="clear" w:color="auto" w:fill="FFFFFF"/>
          <w:lang w:eastAsia="id-ID"/>
        </w:rPr>
        <w:t xml:space="preserve"> hasil studi pendahuluan yang dilakukan peneliti, implementasi permainan </w:t>
      </w:r>
      <w:r w:rsidRPr="00C56AB4">
        <w:rPr>
          <w:rFonts w:asciiTheme="majorBidi" w:eastAsia="Times New Roman" w:hAnsiTheme="majorBidi" w:cstheme="majorBidi"/>
          <w:i/>
          <w:iCs/>
          <w:sz w:val="24"/>
          <w:szCs w:val="24"/>
          <w:shd w:val="clear" w:color="auto" w:fill="FFFFFF"/>
          <w:lang w:eastAsia="id-ID"/>
        </w:rPr>
        <w:t>bowling</w:t>
      </w:r>
      <w:r w:rsidRPr="00C56AB4">
        <w:rPr>
          <w:rFonts w:asciiTheme="majorBidi" w:eastAsia="Times New Roman" w:hAnsiTheme="majorBidi" w:cstheme="majorBidi"/>
          <w:sz w:val="24"/>
          <w:szCs w:val="24"/>
          <w:shd w:val="clear" w:color="auto" w:fill="FFFFFF"/>
          <w:lang w:eastAsia="id-ID"/>
        </w:rPr>
        <w:t xml:space="preserve"> di RA Nurus Salam Waru Barat Pamekasan dilakukan karena terdapat beberapa anak pada usia 5-6 tahun yang masih belum terlalu mengenal angka dan menghitung angka. Oleh karena itu, guru di RA Nurus Salam memiliki ide kreatif untuk membuat pembelajaran lebih menarik dengan cara bermain sambil belajar, yaitu dengan mengimplementasikan permainan </w:t>
      </w:r>
      <w:r w:rsidRPr="00C56AB4">
        <w:rPr>
          <w:rFonts w:asciiTheme="majorBidi" w:eastAsia="Times New Roman" w:hAnsiTheme="majorBidi" w:cstheme="majorBidi"/>
          <w:i/>
          <w:iCs/>
          <w:sz w:val="24"/>
          <w:szCs w:val="24"/>
          <w:shd w:val="clear" w:color="auto" w:fill="FFFFFF"/>
          <w:lang w:eastAsia="id-ID"/>
        </w:rPr>
        <w:t>bowling</w:t>
      </w:r>
      <w:r w:rsidRPr="00C56AB4">
        <w:rPr>
          <w:rFonts w:asciiTheme="majorBidi" w:eastAsia="Times New Roman" w:hAnsiTheme="majorBidi" w:cstheme="majorBidi"/>
          <w:sz w:val="24"/>
          <w:szCs w:val="24"/>
          <w:shd w:val="clear" w:color="auto" w:fill="FFFFFF"/>
          <w:lang w:eastAsia="id-ID"/>
        </w:rPr>
        <w:t xml:space="preserve"> angka untuk mengembangkan kemampuan kognitif anak yang bertujuan dengan menggunakan permainan </w:t>
      </w:r>
      <w:r w:rsidRPr="00C56AB4">
        <w:rPr>
          <w:rFonts w:asciiTheme="majorBidi" w:eastAsia="Times New Roman" w:hAnsiTheme="majorBidi" w:cstheme="majorBidi"/>
          <w:i/>
          <w:iCs/>
          <w:sz w:val="24"/>
          <w:szCs w:val="24"/>
          <w:shd w:val="clear" w:color="auto" w:fill="FFFFFF"/>
          <w:lang w:eastAsia="id-ID"/>
        </w:rPr>
        <w:t>bowling</w:t>
      </w:r>
      <w:r w:rsidRPr="00C56AB4">
        <w:rPr>
          <w:rFonts w:asciiTheme="majorBidi" w:eastAsia="Times New Roman" w:hAnsiTheme="majorBidi" w:cstheme="majorBidi"/>
          <w:sz w:val="24"/>
          <w:szCs w:val="24"/>
          <w:shd w:val="clear" w:color="auto" w:fill="FFFFFF"/>
          <w:lang w:eastAsia="id-ID"/>
        </w:rPr>
        <w:t xml:space="preserve"> angka ini anak lebih semangat belajar dan memungkinkan anak dapat dengan mudah mengenal dan menghitung angka melalui permainan ini.</w:t>
      </w:r>
      <w:r>
        <w:rPr>
          <w:rFonts w:asciiTheme="majorBidi" w:eastAsia="Times New Roman" w:hAnsiTheme="majorBidi" w:cstheme="majorBidi"/>
          <w:sz w:val="24"/>
          <w:szCs w:val="24"/>
          <w:shd w:val="clear" w:color="auto" w:fill="FFFFFF"/>
          <w:lang w:eastAsia="id-ID"/>
        </w:rPr>
        <w:t xml:space="preserve"> Dengan fokus penelitian 1)Implementasi permainan </w:t>
      </w:r>
      <w:r>
        <w:rPr>
          <w:rFonts w:asciiTheme="majorBidi" w:eastAsia="Times New Roman" w:hAnsiTheme="majorBidi" w:cstheme="majorBidi"/>
          <w:i/>
          <w:iCs/>
          <w:sz w:val="24"/>
          <w:szCs w:val="24"/>
          <w:shd w:val="clear" w:color="auto" w:fill="FFFFFF"/>
          <w:lang w:eastAsia="id-ID"/>
        </w:rPr>
        <w:t xml:space="preserve">Bowling </w:t>
      </w:r>
      <w:r>
        <w:rPr>
          <w:rFonts w:asciiTheme="majorBidi" w:eastAsia="Times New Roman" w:hAnsiTheme="majorBidi" w:cstheme="majorBidi"/>
          <w:sz w:val="24"/>
          <w:szCs w:val="24"/>
          <w:shd w:val="clear" w:color="auto" w:fill="FFFFFF"/>
          <w:lang w:eastAsia="id-ID"/>
        </w:rPr>
        <w:t xml:space="preserve">angka dalam mengembangkan kognitif anak usia 5-6 tahun di RA Nurus Salam Waru Barat Pamekasan. 2)Faktor pendukung dan penghambat implementasi permainan </w:t>
      </w:r>
      <w:r>
        <w:rPr>
          <w:rFonts w:asciiTheme="majorBidi" w:eastAsia="Times New Roman" w:hAnsiTheme="majorBidi" w:cstheme="majorBidi"/>
          <w:i/>
          <w:iCs/>
          <w:sz w:val="24"/>
          <w:szCs w:val="24"/>
          <w:shd w:val="clear" w:color="auto" w:fill="FFFFFF"/>
          <w:lang w:eastAsia="id-ID"/>
        </w:rPr>
        <w:t xml:space="preserve">Bowling </w:t>
      </w:r>
      <w:r>
        <w:rPr>
          <w:rFonts w:asciiTheme="majorBidi" w:eastAsia="Times New Roman" w:hAnsiTheme="majorBidi" w:cstheme="majorBidi"/>
          <w:sz w:val="24"/>
          <w:szCs w:val="24"/>
          <w:shd w:val="clear" w:color="auto" w:fill="FFFFFF"/>
          <w:lang w:eastAsia="id-ID"/>
        </w:rPr>
        <w:t xml:space="preserve">angka dalam mengembangkan kognitif anak usia 5-6 tahun di RA Nurus Salam Waru Barat Pamekasan. </w:t>
      </w:r>
    </w:p>
    <w:p w:rsidR="00DA26B4" w:rsidRDefault="00DA26B4" w:rsidP="00DA26B4">
      <w:pPr>
        <w:pStyle w:val="ListParagraph"/>
        <w:spacing w:line="240" w:lineRule="auto"/>
        <w:ind w:left="0" w:firstLine="720"/>
        <w:jc w:val="both"/>
        <w:rPr>
          <w:rFonts w:asciiTheme="majorBidi" w:eastAsia="Times New Roman" w:hAnsiTheme="majorBidi" w:cstheme="majorBidi"/>
          <w:sz w:val="24"/>
          <w:szCs w:val="24"/>
          <w:shd w:val="clear" w:color="auto" w:fill="FFFFFF"/>
          <w:lang w:eastAsia="id-ID"/>
        </w:rPr>
      </w:pPr>
      <w:r w:rsidRPr="00966AC2">
        <w:rPr>
          <w:rFonts w:asciiTheme="majorBidi" w:eastAsia="Times New Roman" w:hAnsiTheme="majorBidi" w:cstheme="majorBidi"/>
          <w:sz w:val="24"/>
          <w:szCs w:val="24"/>
          <w:shd w:val="clear" w:color="auto" w:fill="FFFFFF"/>
          <w:lang w:eastAsia="id-ID"/>
        </w:rPr>
        <w:t>Jenis penelitian yang digunakan pada penelitian ini ada</w:t>
      </w:r>
      <w:r>
        <w:rPr>
          <w:rFonts w:asciiTheme="majorBidi" w:eastAsia="Times New Roman" w:hAnsiTheme="majorBidi" w:cstheme="majorBidi"/>
          <w:sz w:val="24"/>
          <w:szCs w:val="24"/>
          <w:shd w:val="clear" w:color="auto" w:fill="FFFFFF"/>
          <w:lang w:eastAsia="id-ID"/>
        </w:rPr>
        <w:t>lah</w:t>
      </w:r>
      <w:r w:rsidRPr="00966AC2">
        <w:rPr>
          <w:rFonts w:asciiTheme="majorBidi" w:eastAsia="Times New Roman" w:hAnsiTheme="majorBidi" w:cstheme="majorBidi"/>
          <w:sz w:val="24"/>
          <w:szCs w:val="24"/>
          <w:shd w:val="clear" w:color="auto" w:fill="FFFFFF"/>
          <w:lang w:eastAsia="id-ID"/>
        </w:rPr>
        <w:t xml:space="preserve"> kualitatif </w:t>
      </w:r>
      <w:r>
        <w:rPr>
          <w:rFonts w:asciiTheme="majorBidi" w:eastAsia="Times New Roman" w:hAnsiTheme="majorBidi" w:cstheme="majorBidi"/>
          <w:sz w:val="24"/>
          <w:szCs w:val="24"/>
          <w:shd w:val="clear" w:color="auto" w:fill="FFFFFF"/>
          <w:lang w:eastAsia="id-ID"/>
        </w:rPr>
        <w:t>deskripif dengan</w:t>
      </w:r>
      <w:r w:rsidRPr="00966AC2">
        <w:rPr>
          <w:rFonts w:asciiTheme="majorBidi" w:eastAsia="Times New Roman" w:hAnsiTheme="majorBidi" w:cstheme="majorBidi"/>
          <w:sz w:val="24"/>
          <w:szCs w:val="24"/>
          <w:shd w:val="clear" w:color="auto" w:fill="FFFFFF"/>
          <w:lang w:eastAsia="id-ID"/>
        </w:rPr>
        <w:t xml:space="preserve"> tekhnik pengumpulan data yaitu observasi, wawancara </w:t>
      </w:r>
      <w:r>
        <w:rPr>
          <w:rFonts w:asciiTheme="majorBidi" w:eastAsia="Times New Roman" w:hAnsiTheme="majorBidi" w:cstheme="majorBidi"/>
          <w:sz w:val="24"/>
          <w:szCs w:val="24"/>
          <w:shd w:val="clear" w:color="auto" w:fill="FFFFFF"/>
          <w:lang w:eastAsia="id-ID"/>
        </w:rPr>
        <w:t xml:space="preserve">semi terstruktur </w:t>
      </w:r>
      <w:r w:rsidRPr="00966AC2">
        <w:rPr>
          <w:rFonts w:asciiTheme="majorBidi" w:eastAsia="Times New Roman" w:hAnsiTheme="majorBidi" w:cstheme="majorBidi"/>
          <w:sz w:val="24"/>
          <w:szCs w:val="24"/>
          <w:shd w:val="clear" w:color="auto" w:fill="FFFFFF"/>
          <w:lang w:eastAsia="id-ID"/>
        </w:rPr>
        <w:t>dan dokumentasi. Sumber data primer</w:t>
      </w:r>
      <w:r>
        <w:rPr>
          <w:rFonts w:asciiTheme="majorBidi" w:eastAsia="Times New Roman" w:hAnsiTheme="majorBidi" w:cstheme="majorBidi"/>
          <w:sz w:val="24"/>
          <w:szCs w:val="24"/>
          <w:shd w:val="clear" w:color="auto" w:fill="FFFFFF"/>
          <w:lang w:eastAsia="id-ID"/>
        </w:rPr>
        <w:t xml:space="preserve"> diperoleh dari kepala sekolah, guru kelompk B RA Nurus S</w:t>
      </w:r>
      <w:bookmarkStart w:id="1" w:name="_GoBack"/>
      <w:bookmarkEnd w:id="1"/>
      <w:r>
        <w:rPr>
          <w:rFonts w:asciiTheme="majorBidi" w:eastAsia="Times New Roman" w:hAnsiTheme="majorBidi" w:cstheme="majorBidi"/>
          <w:sz w:val="24"/>
          <w:szCs w:val="24"/>
          <w:shd w:val="clear" w:color="auto" w:fill="FFFFFF"/>
          <w:lang w:eastAsia="id-ID"/>
        </w:rPr>
        <w:t>alam dan guru pendamping</w:t>
      </w:r>
      <w:r w:rsidRPr="00966AC2">
        <w:rPr>
          <w:rFonts w:asciiTheme="majorBidi" w:eastAsia="Times New Roman" w:hAnsiTheme="majorBidi" w:cstheme="majorBidi"/>
          <w:sz w:val="24"/>
          <w:szCs w:val="24"/>
          <w:shd w:val="clear" w:color="auto" w:fill="FFFFFF"/>
          <w:lang w:eastAsia="id-ID"/>
        </w:rPr>
        <w:t>. Analisis data dilakukan m</w:t>
      </w:r>
      <w:r>
        <w:rPr>
          <w:rFonts w:asciiTheme="majorBidi" w:eastAsia="Times New Roman" w:hAnsiTheme="majorBidi" w:cstheme="majorBidi"/>
          <w:sz w:val="24"/>
          <w:szCs w:val="24"/>
          <w:shd w:val="clear" w:color="auto" w:fill="FFFFFF"/>
          <w:lang w:eastAsia="id-ID"/>
        </w:rPr>
        <w:t>e</w:t>
      </w:r>
      <w:r w:rsidRPr="00966AC2">
        <w:rPr>
          <w:rFonts w:asciiTheme="majorBidi" w:eastAsia="Times New Roman" w:hAnsiTheme="majorBidi" w:cstheme="majorBidi"/>
          <w:sz w:val="24"/>
          <w:szCs w:val="24"/>
          <w:shd w:val="clear" w:color="auto" w:fill="FFFFFF"/>
          <w:lang w:eastAsia="id-ID"/>
        </w:rPr>
        <w:t>lalui 3 tekhnik yaitu reduksi data, penyajian data dan penarikan kesimpulan. Kemudian dilanjutkan de</w:t>
      </w:r>
      <w:r>
        <w:rPr>
          <w:rFonts w:asciiTheme="majorBidi" w:eastAsia="Times New Roman" w:hAnsiTheme="majorBidi" w:cstheme="majorBidi"/>
          <w:sz w:val="24"/>
          <w:szCs w:val="24"/>
          <w:shd w:val="clear" w:color="auto" w:fill="FFFFFF"/>
          <w:lang w:eastAsia="id-ID"/>
        </w:rPr>
        <w:t xml:space="preserve">ngan uji keabsahan data melalui </w:t>
      </w:r>
      <w:r w:rsidRPr="00966AC2">
        <w:rPr>
          <w:rFonts w:asciiTheme="majorBidi" w:eastAsia="Times New Roman" w:hAnsiTheme="majorBidi" w:cstheme="majorBidi"/>
          <w:sz w:val="24"/>
          <w:szCs w:val="24"/>
          <w:shd w:val="clear" w:color="auto" w:fill="FFFFFF"/>
          <w:lang w:eastAsia="id-ID"/>
        </w:rPr>
        <w:t>triangulasi. Triangulasi dilakukan dengan 2 tekhnik yaitu triangulasi sumber dan tekhnik.</w:t>
      </w:r>
    </w:p>
    <w:p w:rsidR="00DA26B4" w:rsidRPr="00054501" w:rsidRDefault="00DA26B4" w:rsidP="00DA26B4">
      <w:pPr>
        <w:pStyle w:val="ListParagraph"/>
        <w:spacing w:line="240" w:lineRule="auto"/>
        <w:ind w:left="0" w:firstLine="720"/>
        <w:jc w:val="both"/>
        <w:rPr>
          <w:rFonts w:asciiTheme="majorBidi" w:hAnsiTheme="majorBidi" w:cstheme="majorBidi"/>
          <w:sz w:val="24"/>
          <w:szCs w:val="24"/>
        </w:rPr>
      </w:pPr>
      <w:r w:rsidRPr="00054501">
        <w:rPr>
          <w:rFonts w:asciiTheme="majorBidi" w:hAnsiTheme="majorBidi" w:cstheme="majorBidi"/>
          <w:sz w:val="24"/>
          <w:szCs w:val="24"/>
        </w:rPr>
        <w:t xml:space="preserve">Permainan </w:t>
      </w:r>
      <w:r w:rsidRPr="00054501">
        <w:rPr>
          <w:rFonts w:asciiTheme="majorBidi" w:hAnsiTheme="majorBidi" w:cstheme="majorBidi"/>
          <w:i/>
          <w:iCs/>
          <w:sz w:val="24"/>
          <w:szCs w:val="24"/>
        </w:rPr>
        <w:t>bowling</w:t>
      </w:r>
      <w:r w:rsidRPr="00054501">
        <w:rPr>
          <w:rFonts w:asciiTheme="majorBidi" w:hAnsiTheme="majorBidi" w:cstheme="majorBidi"/>
          <w:sz w:val="24"/>
          <w:szCs w:val="24"/>
        </w:rPr>
        <w:t xml:space="preserve"> angka di RA Nurus Salam, Pamekasan,  berhasil mengembangkan kemampuan kognitif anak usia 5-6 tahun.  Implementasinya melalui persiapan atau perencanaan (konsultasi kepala sekolah, modul ajar, menyiapkan sarana prasarana), pelaksanaan (guru memberi contoh, anak mencoba bermain), refleksi atau dampak (anak mampu mengenal dan menghitung angka), penilaian meliputi (kemampuan kognitif, motorik dan sosial emosional), faktor pendu</w:t>
      </w:r>
      <w:r>
        <w:rPr>
          <w:rFonts w:asciiTheme="majorBidi" w:hAnsiTheme="majorBidi" w:cstheme="majorBidi"/>
          <w:sz w:val="24"/>
          <w:szCs w:val="24"/>
        </w:rPr>
        <w:t>ku</w:t>
      </w:r>
      <w:r w:rsidRPr="00054501">
        <w:rPr>
          <w:rFonts w:asciiTheme="majorBidi" w:hAnsiTheme="majorBidi" w:cstheme="majorBidi"/>
          <w:sz w:val="24"/>
          <w:szCs w:val="24"/>
        </w:rPr>
        <w:t xml:space="preserve">ng (ketersedia sarana prasarana, kesiapan guru, keaktifan dan partisipasi anak), faktor penghambat (media yang rusak, kondusifitas anak dan perilaku anak yang mengganggu teman yang lain).  </w:t>
      </w:r>
    </w:p>
    <w:p w:rsidR="00EE3B2D" w:rsidRDefault="00EE3B2D"/>
    <w:sectPr w:rsidR="00EE3B2D" w:rsidSect="00DA26B4">
      <w:footerReference w:type="default" r:id="rId7"/>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A48" w:rsidRDefault="00361A48" w:rsidP="00DA26B4">
      <w:pPr>
        <w:spacing w:after="0" w:line="240" w:lineRule="auto"/>
      </w:pPr>
      <w:r>
        <w:separator/>
      </w:r>
    </w:p>
  </w:endnote>
  <w:endnote w:type="continuationSeparator" w:id="0">
    <w:p w:rsidR="00361A48" w:rsidRDefault="00361A48" w:rsidP="00DA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942149"/>
      <w:docPartObj>
        <w:docPartGallery w:val="Page Numbers (Bottom of Page)"/>
        <w:docPartUnique/>
      </w:docPartObj>
    </w:sdtPr>
    <w:sdtEndPr>
      <w:rPr>
        <w:noProof/>
      </w:rPr>
    </w:sdtEndPr>
    <w:sdtContent>
      <w:p w:rsidR="00DA26B4" w:rsidRDefault="00DA26B4" w:rsidP="00DA26B4">
        <w:pPr>
          <w:pStyle w:val="Footer"/>
          <w:jc w:val="center"/>
        </w:pPr>
        <w:r>
          <w:t>iv</w:t>
        </w:r>
      </w:p>
    </w:sdtContent>
  </w:sdt>
  <w:p w:rsidR="00DA26B4" w:rsidRDefault="00DA2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A48" w:rsidRDefault="00361A48" w:rsidP="00DA26B4">
      <w:pPr>
        <w:spacing w:after="0" w:line="240" w:lineRule="auto"/>
      </w:pPr>
      <w:r>
        <w:separator/>
      </w:r>
    </w:p>
  </w:footnote>
  <w:footnote w:type="continuationSeparator" w:id="0">
    <w:p w:rsidR="00361A48" w:rsidRDefault="00361A48" w:rsidP="00DA26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B4"/>
    <w:rsid w:val="00207FDE"/>
    <w:rsid w:val="00361A48"/>
    <w:rsid w:val="00DA26B4"/>
    <w:rsid w:val="00EE3B2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6B4"/>
    <w:rPr>
      <w:rFonts w:ascii="Calibri" w:eastAsia="Calibri" w:hAnsi="Calibri" w:cs="Arial"/>
    </w:rPr>
  </w:style>
  <w:style w:type="paragraph" w:styleId="Heading1">
    <w:name w:val="heading 1"/>
    <w:basedOn w:val="Normal"/>
    <w:next w:val="Normal"/>
    <w:link w:val="Heading1Char"/>
    <w:uiPriority w:val="9"/>
    <w:qFormat/>
    <w:rsid w:val="00207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7F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7F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F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07F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7FDE"/>
    <w:rPr>
      <w:rFonts w:asciiTheme="majorHAnsi" w:eastAsiaTheme="majorEastAsia" w:hAnsiTheme="majorHAnsi" w:cstheme="majorBidi"/>
      <w:b/>
      <w:bCs/>
      <w:color w:val="4F81BD" w:themeColor="accent1"/>
    </w:rPr>
  </w:style>
  <w:style w:type="paragraph" w:styleId="ListParagraph">
    <w:name w:val="List Paragraph"/>
    <w:aliases w:val="Body of text,List Paragraph1,Medium Grid 1 - Accent 21,Body of text+1,Body of text+2,Body of text+3,List Paragraph11,Body of textCxSp,sub bab 2,sub-section,Colorful List - Accent 11,List Paragraph Char Char Char,List Paragraph Char Char"/>
    <w:basedOn w:val="Normal"/>
    <w:link w:val="ListParagraphChar"/>
    <w:uiPriority w:val="34"/>
    <w:qFormat/>
    <w:rsid w:val="00207FDE"/>
    <w:pPr>
      <w:ind w:left="720"/>
      <w:contextualSpacing/>
    </w:pPr>
    <w:rPr>
      <w:rFonts w:asciiTheme="minorHAnsi" w:eastAsiaTheme="minorHAnsi" w:hAnsiTheme="minorHAnsi" w:cstheme="minorBidi"/>
    </w:rPr>
  </w:style>
  <w:style w:type="paragraph" w:styleId="TOCHeading">
    <w:name w:val="TOC Heading"/>
    <w:basedOn w:val="Heading1"/>
    <w:next w:val="Normal"/>
    <w:uiPriority w:val="39"/>
    <w:semiHidden/>
    <w:unhideWhenUsed/>
    <w:qFormat/>
    <w:rsid w:val="00207FDE"/>
    <w:pPr>
      <w:outlineLvl w:val="9"/>
    </w:pPr>
    <w:rPr>
      <w:lang w:val="en-US" w:eastAsia="ja-JP"/>
    </w:rPr>
  </w:style>
  <w:style w:type="character" w:customStyle="1" w:styleId="ListParagraphChar">
    <w:name w:val="List Paragraph Char"/>
    <w:aliases w:val="Body of text Char,List Paragraph1 Char,Medium Grid 1 - Accent 21 Char,Body of text+1 Char,Body of text+2 Char,Body of text+3 Char,List Paragraph11 Char,Body of textCxSp Char,sub bab 2 Char,sub-section Char"/>
    <w:link w:val="ListParagraph"/>
    <w:uiPriority w:val="34"/>
    <w:qFormat/>
    <w:locked/>
    <w:rsid w:val="00DA26B4"/>
  </w:style>
  <w:style w:type="paragraph" w:styleId="Header">
    <w:name w:val="header"/>
    <w:basedOn w:val="Normal"/>
    <w:link w:val="HeaderChar"/>
    <w:uiPriority w:val="99"/>
    <w:unhideWhenUsed/>
    <w:rsid w:val="00DA2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6B4"/>
    <w:rPr>
      <w:rFonts w:ascii="Calibri" w:eastAsia="Calibri" w:hAnsi="Calibri" w:cs="Arial"/>
    </w:rPr>
  </w:style>
  <w:style w:type="paragraph" w:styleId="Footer">
    <w:name w:val="footer"/>
    <w:basedOn w:val="Normal"/>
    <w:link w:val="FooterChar"/>
    <w:uiPriority w:val="99"/>
    <w:unhideWhenUsed/>
    <w:rsid w:val="00DA2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6B4"/>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6B4"/>
    <w:rPr>
      <w:rFonts w:ascii="Calibri" w:eastAsia="Calibri" w:hAnsi="Calibri" w:cs="Arial"/>
    </w:rPr>
  </w:style>
  <w:style w:type="paragraph" w:styleId="Heading1">
    <w:name w:val="heading 1"/>
    <w:basedOn w:val="Normal"/>
    <w:next w:val="Normal"/>
    <w:link w:val="Heading1Char"/>
    <w:uiPriority w:val="9"/>
    <w:qFormat/>
    <w:rsid w:val="00207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7F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7F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F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07F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7FDE"/>
    <w:rPr>
      <w:rFonts w:asciiTheme="majorHAnsi" w:eastAsiaTheme="majorEastAsia" w:hAnsiTheme="majorHAnsi" w:cstheme="majorBidi"/>
      <w:b/>
      <w:bCs/>
      <w:color w:val="4F81BD" w:themeColor="accent1"/>
    </w:rPr>
  </w:style>
  <w:style w:type="paragraph" w:styleId="ListParagraph">
    <w:name w:val="List Paragraph"/>
    <w:aliases w:val="Body of text,List Paragraph1,Medium Grid 1 - Accent 21,Body of text+1,Body of text+2,Body of text+3,List Paragraph11,Body of textCxSp,sub bab 2,sub-section,Colorful List - Accent 11,List Paragraph Char Char Char,List Paragraph Char Char"/>
    <w:basedOn w:val="Normal"/>
    <w:link w:val="ListParagraphChar"/>
    <w:uiPriority w:val="34"/>
    <w:qFormat/>
    <w:rsid w:val="00207FDE"/>
    <w:pPr>
      <w:ind w:left="720"/>
      <w:contextualSpacing/>
    </w:pPr>
    <w:rPr>
      <w:rFonts w:asciiTheme="minorHAnsi" w:eastAsiaTheme="minorHAnsi" w:hAnsiTheme="minorHAnsi" w:cstheme="minorBidi"/>
    </w:rPr>
  </w:style>
  <w:style w:type="paragraph" w:styleId="TOCHeading">
    <w:name w:val="TOC Heading"/>
    <w:basedOn w:val="Heading1"/>
    <w:next w:val="Normal"/>
    <w:uiPriority w:val="39"/>
    <w:semiHidden/>
    <w:unhideWhenUsed/>
    <w:qFormat/>
    <w:rsid w:val="00207FDE"/>
    <w:pPr>
      <w:outlineLvl w:val="9"/>
    </w:pPr>
    <w:rPr>
      <w:lang w:val="en-US" w:eastAsia="ja-JP"/>
    </w:rPr>
  </w:style>
  <w:style w:type="character" w:customStyle="1" w:styleId="ListParagraphChar">
    <w:name w:val="List Paragraph Char"/>
    <w:aliases w:val="Body of text Char,List Paragraph1 Char,Medium Grid 1 - Accent 21 Char,Body of text+1 Char,Body of text+2 Char,Body of text+3 Char,List Paragraph11 Char,Body of textCxSp Char,sub bab 2 Char,sub-section Char"/>
    <w:link w:val="ListParagraph"/>
    <w:uiPriority w:val="34"/>
    <w:qFormat/>
    <w:locked/>
    <w:rsid w:val="00DA26B4"/>
  </w:style>
  <w:style w:type="paragraph" w:styleId="Header">
    <w:name w:val="header"/>
    <w:basedOn w:val="Normal"/>
    <w:link w:val="HeaderChar"/>
    <w:uiPriority w:val="99"/>
    <w:unhideWhenUsed/>
    <w:rsid w:val="00DA2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6B4"/>
    <w:rPr>
      <w:rFonts w:ascii="Calibri" w:eastAsia="Calibri" w:hAnsi="Calibri" w:cs="Arial"/>
    </w:rPr>
  </w:style>
  <w:style w:type="paragraph" w:styleId="Footer">
    <w:name w:val="footer"/>
    <w:basedOn w:val="Normal"/>
    <w:link w:val="FooterChar"/>
    <w:uiPriority w:val="99"/>
    <w:unhideWhenUsed/>
    <w:rsid w:val="00DA2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6B4"/>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BISMILLAH</dc:creator>
  <cp:lastModifiedBy>BISMILLAH</cp:lastModifiedBy>
  <cp:revision>1</cp:revision>
  <dcterms:created xsi:type="dcterms:W3CDTF">2025-05-22T01:37:00Z</dcterms:created>
  <dcterms:modified xsi:type="dcterms:W3CDTF">2025-05-22T01:38:00Z</dcterms:modified>
</cp:coreProperties>
</file>