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C1" w:rsidRDefault="008A0EC1" w:rsidP="008A0EC1">
      <w:pPr>
        <w:pStyle w:val="ListParagraph"/>
        <w:spacing w:line="360" w:lineRule="auto"/>
        <w:ind w:left="0"/>
        <w:jc w:val="center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/>
          <w:bCs/>
          <w:color w:val="000000"/>
          <w:sz w:val="24"/>
          <w:szCs w:val="24"/>
          <w:lang w:val="id-ID"/>
        </w:rPr>
        <w:t>ABSTRAK</w:t>
      </w:r>
    </w:p>
    <w:p w:rsidR="008A0EC1" w:rsidRDefault="008A0EC1" w:rsidP="008A0EC1">
      <w:pPr>
        <w:spacing w:line="240" w:lineRule="auto"/>
        <w:jc w:val="both"/>
        <w:rPr>
          <w:rFonts w:asciiTheme="majorBidi" w:hAnsiTheme="majorBidi" w:cs="Times New Roman"/>
          <w:color w:val="000000"/>
          <w:sz w:val="24"/>
          <w:szCs w:val="24"/>
          <w:lang w:val="id-ID"/>
        </w:rPr>
      </w:pPr>
      <w:r>
        <w:rPr>
          <w:rFonts w:asciiTheme="majorBidi" w:hAnsiTheme="majorBidi" w:cs="Times New Roman"/>
          <w:color w:val="000000"/>
          <w:sz w:val="24"/>
          <w:szCs w:val="24"/>
          <w:lang w:val="id-ID"/>
        </w:rPr>
        <w:t xml:space="preserve">Farihatul Adilah, 2020, 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>Strategi Hubungan Masyarakat (Humas) IAIN Madura Dalam Upaya  Menarik Calon Mahasiswa Baru Tahun Akademik 2017-2019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, Skripsi, Program Studi Komunikasi dan Penyiaran Islam, Fakultas Ushuluddin dan Dakwah, IAIN Madura, dosen pembimbing: </w:t>
      </w:r>
      <w:r>
        <w:rPr>
          <w:rFonts w:asciiTheme="majorBidi" w:hAnsiTheme="majorBidi" w:cs="Times New Roman"/>
          <w:color w:val="000000"/>
          <w:sz w:val="24"/>
          <w:szCs w:val="24"/>
          <w:lang w:val="id-ID"/>
        </w:rPr>
        <w:t xml:space="preserve">Zubdatul Munawwarah, S. Sos.I, M.Sc. </w:t>
      </w:r>
    </w:p>
    <w:p w:rsidR="008A0EC1" w:rsidRDefault="008A0EC1" w:rsidP="008A0EC1">
      <w:pPr>
        <w:spacing w:after="0" w:line="360" w:lineRule="auto"/>
        <w:jc w:val="both"/>
        <w:rPr>
          <w:rFonts w:asciiTheme="majorBidi" w:hAnsiTheme="majorBidi" w:cs="Times New Roman"/>
          <w:color w:val="000000"/>
          <w:sz w:val="24"/>
          <w:szCs w:val="24"/>
          <w:lang w:val="id-ID"/>
        </w:rPr>
      </w:pPr>
      <w:r>
        <w:rPr>
          <w:rFonts w:asciiTheme="majorBidi" w:hAnsiTheme="majorBidi" w:cs="Times New Roman"/>
          <w:b/>
          <w:bCs/>
          <w:color w:val="000000"/>
          <w:sz w:val="24"/>
          <w:szCs w:val="24"/>
        </w:rPr>
        <w:t xml:space="preserve">KATA </w:t>
      </w:r>
      <w:proofErr w:type="gramStart"/>
      <w:r>
        <w:rPr>
          <w:rFonts w:asciiTheme="majorBidi" w:hAnsiTheme="majorBidi" w:cs="Times New Roman"/>
          <w:b/>
          <w:bCs/>
          <w:color w:val="000000"/>
          <w:sz w:val="24"/>
          <w:szCs w:val="24"/>
        </w:rPr>
        <w:t>KUNCI</w:t>
      </w:r>
      <w:r>
        <w:rPr>
          <w:rFonts w:asciiTheme="majorBidi" w:hAnsiTheme="majorBidi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Theme="majorBidi" w:hAnsiTheme="majorBid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color w:val="000000"/>
          <w:sz w:val="24"/>
          <w:szCs w:val="24"/>
        </w:rPr>
        <w:t>Strategi</w:t>
      </w:r>
      <w:proofErr w:type="spellEnd"/>
      <w:r>
        <w:rPr>
          <w:rFonts w:asciiTheme="majorBidi" w:hAnsiTheme="majorBidi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color w:val="000000"/>
          <w:sz w:val="24"/>
          <w:szCs w:val="24"/>
        </w:rPr>
        <w:t>Humas</w:t>
      </w:r>
      <w:proofErr w:type="spellEnd"/>
      <w:r>
        <w:rPr>
          <w:rFonts w:asciiTheme="majorBidi" w:hAnsiTheme="majorBidi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Theme="majorBidi" w:hAnsiTheme="majorBidi" w:cs="Times New Roman"/>
          <w:i/>
          <w:iCs/>
          <w:color w:val="000000"/>
          <w:sz w:val="24"/>
          <w:szCs w:val="24"/>
        </w:rPr>
        <w:t>Menarik</w:t>
      </w:r>
      <w:proofErr w:type="spellEnd"/>
      <w:r>
        <w:rPr>
          <w:rFonts w:asciiTheme="majorBidi" w:hAnsiTheme="majorBidi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color w:val="000000"/>
          <w:sz w:val="24"/>
          <w:szCs w:val="24"/>
        </w:rPr>
        <w:t>minat</w:t>
      </w:r>
      <w:proofErr w:type="spellEnd"/>
      <w:r>
        <w:rPr>
          <w:rFonts w:asciiTheme="majorBidi" w:hAnsiTheme="majorBidi" w:cs="Times New Roman"/>
          <w:i/>
          <w:iCs/>
          <w:color w:val="000000"/>
          <w:sz w:val="24"/>
          <w:szCs w:val="24"/>
          <w:lang w:val="id-ID"/>
        </w:rPr>
        <w:t>, Calon Mahasiswa.</w:t>
      </w:r>
    </w:p>
    <w:p w:rsidR="008A0EC1" w:rsidRDefault="008A0EC1" w:rsidP="008A0EC1">
      <w:pPr>
        <w:spacing w:after="240" w:line="240" w:lineRule="auto"/>
        <w:ind w:firstLine="567"/>
        <w:jc w:val="both"/>
        <w:rPr>
          <w:rFonts w:asciiTheme="majorBidi" w:hAnsiTheme="majorBidi" w:cs="Times New Roman"/>
          <w:color w:val="000000"/>
          <w:sz w:val="24"/>
          <w:szCs w:val="24"/>
          <w:lang w:val="id-ID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Institut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Agama Islam </w:t>
      </w:r>
      <w:proofErr w:type="spellStart"/>
      <w:r>
        <w:rPr>
          <w:rFonts w:asciiTheme="majorBidi" w:hAnsiTheme="majorBidi" w:cs="Times New Roman"/>
          <w:sz w:val="24"/>
          <w:szCs w:val="24"/>
        </w:rPr>
        <w:t>Negeri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Madura </w:t>
      </w:r>
      <w:proofErr w:type="spellStart"/>
      <w:r>
        <w:rPr>
          <w:rFonts w:asciiTheme="majorBidi" w:hAnsiTheme="majorBidi" w:cs="Times New Roman"/>
          <w:sz w:val="24"/>
          <w:szCs w:val="24"/>
        </w:rPr>
        <w:t>merupakan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salah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satu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perguruan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tinggi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favorit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di Madura </w:t>
      </w:r>
      <w:proofErr w:type="spellStart"/>
      <w:r>
        <w:rPr>
          <w:rFonts w:asciiTheme="majorBidi" w:hAnsiTheme="majorBidi" w:cs="Times New Roman"/>
          <w:sz w:val="24"/>
          <w:szCs w:val="24"/>
        </w:rPr>
        <w:t>sehingga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tidak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dapat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dipungkiri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bahwa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pendaftar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calon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mahasiswa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baru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mulai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dari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tahun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2017-2019 </w:t>
      </w:r>
      <w:proofErr w:type="spellStart"/>
      <w:r>
        <w:rPr>
          <w:rFonts w:asciiTheme="majorBidi" w:hAnsiTheme="majorBidi" w:cs="Times New Roman"/>
          <w:sz w:val="24"/>
          <w:szCs w:val="24"/>
        </w:rPr>
        <w:t>cenderung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meningkat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. Hal </w:t>
      </w:r>
      <w:proofErr w:type="spellStart"/>
      <w:r>
        <w:rPr>
          <w:rFonts w:asciiTheme="majorBidi" w:hAnsiTheme="majorBidi" w:cs="Times New Roman"/>
          <w:sz w:val="24"/>
          <w:szCs w:val="24"/>
        </w:rPr>
        <w:t>ini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tidak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="Times New Roman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terlepas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dari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campur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tangan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Humas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karyawan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lainnya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="Times New Roman"/>
          <w:sz w:val="24"/>
          <w:szCs w:val="24"/>
        </w:rPr>
        <w:t>ada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="Times New Roman"/>
          <w:sz w:val="24"/>
          <w:szCs w:val="24"/>
        </w:rPr>
        <w:t>dalam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IAIN Madura. </w:t>
      </w:r>
      <w:proofErr w:type="spellStart"/>
      <w:r>
        <w:rPr>
          <w:rFonts w:asciiTheme="majorBidi" w:hAnsiTheme="majorBidi" w:cs="Times New Roman"/>
          <w:sz w:val="24"/>
          <w:szCs w:val="24"/>
        </w:rPr>
        <w:t>Strategi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="Times New Roman"/>
          <w:sz w:val="24"/>
          <w:szCs w:val="24"/>
        </w:rPr>
        <w:t>digunakan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oleh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Humas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IAIN Madura </w:t>
      </w:r>
      <w:proofErr w:type="spellStart"/>
      <w:r>
        <w:rPr>
          <w:rFonts w:asciiTheme="majorBidi" w:hAnsiTheme="majorBidi" w:cs="Times New Roman"/>
          <w:sz w:val="24"/>
          <w:szCs w:val="24"/>
        </w:rPr>
        <w:t>juga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menjadi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faktor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="Times New Roman"/>
          <w:sz w:val="24"/>
          <w:szCs w:val="24"/>
        </w:rPr>
        <w:t>membuat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para </w:t>
      </w:r>
      <w:proofErr w:type="spellStart"/>
      <w:r>
        <w:rPr>
          <w:rFonts w:asciiTheme="majorBidi" w:hAnsiTheme="majorBidi" w:cs="Times New Roman"/>
          <w:sz w:val="24"/>
          <w:szCs w:val="24"/>
        </w:rPr>
        <w:t>pendaftar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merasa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tertarik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untuk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memilih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IAIN Madura </w:t>
      </w:r>
      <w:proofErr w:type="spellStart"/>
      <w:r>
        <w:rPr>
          <w:rFonts w:asciiTheme="majorBidi" w:hAnsiTheme="majorBidi" w:cs="Times New Roman"/>
          <w:sz w:val="24"/>
          <w:szCs w:val="24"/>
        </w:rPr>
        <w:t>sebagai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perguruan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tinggi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Theme="majorBidi" w:hAnsiTheme="majorBidi" w:cs="Times New Roman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diampu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. </w:t>
      </w:r>
      <w:proofErr w:type="spellStart"/>
      <w:r>
        <w:rPr>
          <w:rFonts w:asciiTheme="majorBidi" w:hAnsiTheme="majorBidi" w:cs="Times New Roman"/>
          <w:sz w:val="24"/>
          <w:szCs w:val="24"/>
        </w:rPr>
        <w:t>Faktor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pendukung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penghambat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dalam pelaksanaan strategi humas </w:t>
      </w:r>
      <w:r>
        <w:rPr>
          <w:rFonts w:asciiTheme="majorBidi" w:hAnsiTheme="majorBidi" w:cs="Times New Roman"/>
          <w:sz w:val="24"/>
          <w:szCs w:val="24"/>
        </w:rPr>
        <w:t xml:space="preserve">pun </w:t>
      </w:r>
      <w:proofErr w:type="spellStart"/>
      <w:r>
        <w:rPr>
          <w:rFonts w:asciiTheme="majorBidi" w:hAnsiTheme="majorBidi" w:cs="Times New Roman"/>
          <w:sz w:val="24"/>
          <w:szCs w:val="24"/>
        </w:rPr>
        <w:t>menjadi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salah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satu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penentu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keberhasilan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dari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usaha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Humas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IAIN Madura </w:t>
      </w:r>
      <w:proofErr w:type="spellStart"/>
      <w:r>
        <w:rPr>
          <w:rFonts w:asciiTheme="majorBidi" w:hAnsiTheme="majorBidi" w:cs="Times New Roman"/>
          <w:sz w:val="24"/>
          <w:szCs w:val="24"/>
        </w:rPr>
        <w:t>dalam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upaya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menarik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calon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mahasiswa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baru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. </w:t>
      </w:r>
      <w:r>
        <w:rPr>
          <w:rFonts w:asciiTheme="majorBidi" w:hAnsiTheme="majorBidi" w:cs="Times New Roman"/>
          <w:sz w:val="24"/>
          <w:szCs w:val="24"/>
          <w:lang w:val="id-ID"/>
        </w:rPr>
        <w:t>Melihat fenomena sosial yang ada di IAIN Madura ini, membuat peneliti menilai fenomena ini menarik untuk diteliti.</w:t>
      </w:r>
    </w:p>
    <w:p w:rsidR="008A0EC1" w:rsidRDefault="008A0EC1" w:rsidP="008A0EC1">
      <w:pPr>
        <w:spacing w:after="240" w:line="240" w:lineRule="auto"/>
        <w:ind w:firstLine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 xml:space="preserve">Berdasarkan hal tersebut, maka ada dua permasalahan yang menjadi kajian dalam penelitian ini, yaitu; 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pertama, 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Bagaimana fungsi dan strategi Humas IAIN Madura dalam upaya menarik calon mahasiswa baru tahun akademik 2017-2019, 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kedua, 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Apakah faktor pendukung dan penghambat dalam pelaksanaan strategi Humas IAIN Madura dalam upaya menarik calon mahasiswa baru tahun </w:t>
      </w:r>
      <w:bookmarkStart w:id="0" w:name="_GoBack"/>
      <w:r>
        <w:rPr>
          <w:rFonts w:asciiTheme="majorBidi" w:hAnsiTheme="majorBidi" w:cs="Times New Roman"/>
          <w:sz w:val="24"/>
          <w:szCs w:val="24"/>
          <w:lang w:val="id-ID"/>
        </w:rPr>
        <w:t xml:space="preserve">akademik </w:t>
      </w:r>
      <w:bookmarkEnd w:id="0"/>
      <w:r>
        <w:rPr>
          <w:rFonts w:asciiTheme="majorBidi" w:hAnsiTheme="majorBidi" w:cs="Times New Roman"/>
          <w:sz w:val="24"/>
          <w:szCs w:val="24"/>
          <w:lang w:val="id-ID"/>
        </w:rPr>
        <w:t>2017-2019.</w:t>
      </w:r>
    </w:p>
    <w:p w:rsidR="008A0EC1" w:rsidRDefault="008A0EC1" w:rsidP="008A0EC1">
      <w:pPr>
        <w:spacing w:after="240" w:line="240" w:lineRule="auto"/>
        <w:ind w:firstLine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 xml:space="preserve"> Penelitian ini menggunakan pendekatan kualitatif dengan jenis penelitian deskriptif, yaitu mengkaji dan mendeskripsikan strategi yang digunakan oleh  humas dalam menarik minat calon mahasiswa baru tahun akademik 2017-2019.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Dalam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proses </w:t>
      </w:r>
      <w:proofErr w:type="spellStart"/>
      <w:r>
        <w:rPr>
          <w:rFonts w:asciiTheme="majorBidi" w:hAnsiTheme="majorBidi" w:cs="Times New Roman"/>
          <w:sz w:val="24"/>
          <w:szCs w:val="24"/>
        </w:rPr>
        <w:t>pengumpulan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data, </w:t>
      </w:r>
      <w:proofErr w:type="spellStart"/>
      <w:r>
        <w:rPr>
          <w:rFonts w:asciiTheme="majorBidi" w:hAnsiTheme="majorBidi" w:cs="Times New Roman"/>
          <w:sz w:val="24"/>
          <w:szCs w:val="24"/>
        </w:rPr>
        <w:t>dilakukan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d</w:t>
      </w:r>
      <w:r>
        <w:rPr>
          <w:rFonts w:asciiTheme="majorBidi" w:hAnsiTheme="majorBidi" w:cs="Times New Roman"/>
          <w:sz w:val="24"/>
          <w:szCs w:val="24"/>
          <w:lang w:val="id-ID"/>
        </w:rPr>
        <w:t>engan melakukan penelitian langsung ke lapangan, melakukan observasi secara mendalam,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wawancara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, </w:t>
      </w:r>
      <w:r>
        <w:rPr>
          <w:rFonts w:asciiTheme="majorBidi" w:hAnsiTheme="majorBidi" w:cs="Times New Roman"/>
          <w:sz w:val="24"/>
          <w:szCs w:val="24"/>
          <w:lang w:val="id-ID"/>
        </w:rPr>
        <w:t>serta menggambarkan dan menyajikan fakta yang ada di lapangan.</w:t>
      </w:r>
    </w:p>
    <w:p w:rsidR="007D073F" w:rsidRDefault="008A0EC1" w:rsidP="008A0EC1">
      <w:pPr>
        <w:jc w:val="both"/>
      </w:pPr>
      <w:r>
        <w:rPr>
          <w:rFonts w:asciiTheme="majorBidi" w:hAnsiTheme="majorBidi" w:cs="Times New Roman"/>
          <w:sz w:val="24"/>
          <w:szCs w:val="24"/>
          <w:lang w:val="id-ID"/>
        </w:rPr>
        <w:t xml:space="preserve">Hasil kajian penelitian ini, Fungsi humas IAIN Madura, 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>pertama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, menjadi komunikator baik secara langsung dan secara tidak langsung. 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>Kedua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, menjadi pembangun hubungan yang positif dengan publik internal dan eksternal. 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>Ketiga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, menunjang kegiatan promosi di IAIN Madura. 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>Keempat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, menjadi pembuat citra yang positif dengan mengarahkan opini masyarakat ke hal-hal yang positif. 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Humas IAIN Madura menggunakan beberapa strategi untuk menarik minat calon mahasiswa baru. 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>Pertama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, menggunakan komunikasi langsung yakni pada tahun 2017 &amp; 2018 humas mengadakan sosialisasi ke kantor kemenag di empat kabupaten di Madura. 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>Kedua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Theme="majorBidi" w:hAnsiTheme="majorBidi" w:cs="Times New Roman"/>
          <w:sz w:val="24"/>
          <w:szCs w:val="24"/>
        </w:rPr>
        <w:t>menggunakan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komunikasi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tidak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langsung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yakni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menggunakan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media </w:t>
      </w:r>
      <w:proofErr w:type="spellStart"/>
      <w:r>
        <w:rPr>
          <w:rFonts w:asciiTheme="majorBidi" w:hAnsiTheme="majorBidi" w:cs="Times New Roman"/>
          <w:sz w:val="24"/>
          <w:szCs w:val="24"/>
        </w:rPr>
        <w:t>dengan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cara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 </w:t>
      </w:r>
      <w:r>
        <w:rPr>
          <w:rFonts w:asciiTheme="majorBidi" w:hAnsiTheme="majorBidi" w:cs="Times New Roman"/>
          <w:sz w:val="24"/>
          <w:szCs w:val="24"/>
          <w:lang w:val="id-ID"/>
        </w:rPr>
        <w:t>mempublikasikan informasi mengenai IAIN Madura melalui media, baik media massa, online, dan sosial.</w:t>
      </w:r>
    </w:p>
    <w:sectPr w:rsidR="007D073F" w:rsidSect="008A0EC1">
      <w:footerReference w:type="default" r:id="rId6"/>
      <w:pgSz w:w="11906" w:h="16838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0D" w:rsidRDefault="00AE7A0D" w:rsidP="008A0EC1">
      <w:pPr>
        <w:spacing w:after="0" w:line="240" w:lineRule="auto"/>
      </w:pPr>
      <w:r>
        <w:separator/>
      </w:r>
    </w:p>
  </w:endnote>
  <w:endnote w:type="continuationSeparator" w:id="0">
    <w:p w:rsidR="00AE7A0D" w:rsidRDefault="00AE7A0D" w:rsidP="008A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869021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:rsidR="008A0EC1" w:rsidRPr="008A0EC1" w:rsidRDefault="008A0EC1">
        <w:pPr>
          <w:pStyle w:val="Footer"/>
          <w:jc w:val="center"/>
          <w:rPr>
            <w:rFonts w:asciiTheme="majorBidi" w:hAnsiTheme="majorBidi" w:cstheme="majorBidi"/>
          </w:rPr>
        </w:pPr>
        <w:r w:rsidRPr="008A0EC1">
          <w:rPr>
            <w:rFonts w:asciiTheme="majorBidi" w:hAnsiTheme="majorBidi" w:cstheme="majorBidi"/>
          </w:rPr>
          <w:fldChar w:fldCharType="begin"/>
        </w:r>
        <w:r w:rsidRPr="008A0EC1">
          <w:rPr>
            <w:rFonts w:asciiTheme="majorBidi" w:hAnsiTheme="majorBidi" w:cstheme="majorBidi"/>
          </w:rPr>
          <w:instrText xml:space="preserve"> PAGE   \* MERGEFORMAT </w:instrText>
        </w:r>
        <w:r w:rsidRPr="008A0EC1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v</w:t>
        </w:r>
        <w:r w:rsidRPr="008A0EC1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8A0EC1" w:rsidRDefault="008A0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0D" w:rsidRDefault="00AE7A0D" w:rsidP="008A0EC1">
      <w:pPr>
        <w:spacing w:after="0" w:line="240" w:lineRule="auto"/>
      </w:pPr>
      <w:r>
        <w:separator/>
      </w:r>
    </w:p>
  </w:footnote>
  <w:footnote w:type="continuationSeparator" w:id="0">
    <w:p w:rsidR="00AE7A0D" w:rsidRDefault="00AE7A0D" w:rsidP="008A0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C1"/>
    <w:rsid w:val="007A5A88"/>
    <w:rsid w:val="008A0EC1"/>
    <w:rsid w:val="00AE7A0D"/>
    <w:rsid w:val="00D9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1711C-035B-4D74-B11D-62826920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EC1"/>
    <w:pPr>
      <w:spacing w:after="200" w:line="276" w:lineRule="auto"/>
    </w:pPr>
    <w:rPr>
      <w:rFonts w:eastAsia="Times New Roman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EC1"/>
    <w:rPr>
      <w:rFonts w:eastAsia="Times New Roman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0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EC1"/>
    <w:rPr>
      <w:rFonts w:eastAsia="Times New Roman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Company>HP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2020-06-17T05:49:00Z</dcterms:created>
  <dcterms:modified xsi:type="dcterms:W3CDTF">2020-06-17T05:50:00Z</dcterms:modified>
</cp:coreProperties>
</file>