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ABC" w:rsidRPr="0055281C" w:rsidRDefault="00887ABC" w:rsidP="00887ABC">
      <w:pPr>
        <w:tabs>
          <w:tab w:val="right" w:pos="850"/>
        </w:tabs>
        <w:bidi/>
        <w:spacing w:line="360" w:lineRule="auto"/>
        <w:jc w:val="center"/>
        <w:rPr>
          <w:rFonts w:ascii="Traditional Arabic" w:hAnsi="Traditional Arabic" w:cs="Traditional Arabic"/>
          <w:b/>
          <w:bCs/>
          <w:sz w:val="36"/>
          <w:szCs w:val="36"/>
          <w:rtl/>
        </w:rPr>
      </w:pPr>
      <w:bookmarkStart w:id="0" w:name="_GoBack"/>
      <w:bookmarkEnd w:id="0"/>
      <w:r w:rsidRPr="0055281C">
        <w:rPr>
          <w:rFonts w:ascii="Traditional Arabic" w:hAnsi="Traditional Arabic" w:cs="Traditional Arabic" w:hint="cs"/>
          <w:b/>
          <w:bCs/>
          <w:sz w:val="36"/>
          <w:szCs w:val="36"/>
          <w:rtl/>
        </w:rPr>
        <w:t>الباب الأول</w:t>
      </w:r>
    </w:p>
    <w:p w:rsidR="00887ABC" w:rsidRPr="0055281C" w:rsidRDefault="00887ABC" w:rsidP="00887ABC">
      <w:pPr>
        <w:bidi/>
        <w:spacing w:line="360"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Pr>
        <w:t xml:space="preserve"> </w:t>
      </w:r>
      <w:r w:rsidRPr="0055281C">
        <w:rPr>
          <w:rFonts w:ascii="Traditional Arabic" w:hAnsi="Traditional Arabic" w:cs="Traditional Arabic" w:hint="cs"/>
          <w:b/>
          <w:bCs/>
          <w:sz w:val="36"/>
          <w:szCs w:val="36"/>
          <w:rtl/>
        </w:rPr>
        <w:t>مقدمة</w:t>
      </w:r>
    </w:p>
    <w:p w:rsidR="00887ABC" w:rsidRPr="00B166B0" w:rsidRDefault="00887ABC" w:rsidP="00887ABC">
      <w:pPr>
        <w:pStyle w:val="ListParagraph"/>
        <w:numPr>
          <w:ilvl w:val="0"/>
          <w:numId w:val="3"/>
        </w:numPr>
        <w:bidi/>
        <w:spacing w:line="480" w:lineRule="auto"/>
        <w:jc w:val="both"/>
        <w:rPr>
          <w:rFonts w:ascii="Traditional Arabic" w:hAnsi="Traditional Arabic" w:cs="Traditional Arabic"/>
          <w:sz w:val="36"/>
          <w:szCs w:val="36"/>
        </w:rPr>
      </w:pPr>
      <w:r w:rsidRPr="0055281C">
        <w:rPr>
          <w:rFonts w:ascii="Traditional Arabic" w:hAnsi="Traditional Arabic" w:cs="Traditional Arabic"/>
          <w:b/>
          <w:bCs/>
          <w:sz w:val="36"/>
          <w:szCs w:val="36"/>
          <w:rtl/>
        </w:rPr>
        <w:t>خلفية البحث</w:t>
      </w:r>
    </w:p>
    <w:p w:rsidR="00887ABC" w:rsidRPr="00B166B0" w:rsidRDefault="00887ABC" w:rsidP="00887ABC">
      <w:pPr>
        <w:bidi/>
        <w:spacing w:line="240" w:lineRule="auto"/>
        <w:ind w:left="425" w:firstLine="850"/>
        <w:jc w:val="both"/>
        <w:rPr>
          <w:rFonts w:ascii="Traditional Arabic" w:hAnsi="Traditional Arabic" w:cs="Traditional Arabic"/>
          <w:sz w:val="36"/>
          <w:szCs w:val="36"/>
        </w:rPr>
      </w:pPr>
      <w:r w:rsidRPr="00B166B0">
        <w:rPr>
          <w:rFonts w:ascii="Traditional Arabic" w:hAnsi="Traditional Arabic" w:cs="Traditional Arabic"/>
          <w:sz w:val="36"/>
          <w:szCs w:val="36"/>
          <w:rtl/>
        </w:rPr>
        <w:t>تنتشر في كثير من بلدان العالم  لغات رسمية كانت أم غير رسمية، أي أن كل بلاد في العالم تستعمل لغتين أو أكث</w:t>
      </w:r>
      <w:r w:rsidRPr="00B166B0">
        <w:rPr>
          <w:rFonts w:ascii="Traditional Arabic" w:hAnsi="Traditional Arabic" w:cs="Traditional Arabic" w:hint="cs"/>
          <w:sz w:val="36"/>
          <w:szCs w:val="36"/>
          <w:rtl/>
        </w:rPr>
        <w:t xml:space="preserve">ر </w:t>
      </w:r>
      <w:r w:rsidRPr="00B166B0">
        <w:rPr>
          <w:rFonts w:ascii="Traditional Arabic" w:hAnsi="Traditional Arabic" w:cs="Traditional Arabic"/>
          <w:sz w:val="36"/>
          <w:szCs w:val="36"/>
          <w:rtl/>
        </w:rPr>
        <w:t>لأغراض مختلفة.  ومن الأمثلة على هذا الأمر تستعمل دولة إندونيسيا اللغة الإندونيسيا للغة الوطنية و تستعمل لغة محلية في كل المناطق فيها، كلغة المادورية لسكان جزيرة مادورا ولغة سوندا لسكان جاوا الغربية ولغة مندايلينج لسكان سومطرا الشمالية. و</w:t>
      </w:r>
      <w:r w:rsidRPr="00B166B0">
        <w:rPr>
          <w:rFonts w:ascii="Traditional Arabic" w:hAnsi="Traditional Arabic" w:cs="Traditional Arabic" w:hint="cs"/>
          <w:sz w:val="36"/>
          <w:szCs w:val="36"/>
          <w:rtl/>
        </w:rPr>
        <w:t xml:space="preserve"> لكن بجانب ذلك يحتاج سكان إندونيسيا معرفة لغة الإنجليزية ولغة العربية ولغة الصينية ولغة اليابان وغيرها من لغات العالمية في العالم</w:t>
      </w:r>
      <w:r>
        <w:rPr>
          <w:rFonts w:ascii="Traditional Arabic" w:hAnsi="Traditional Arabic" w:cs="Traditional Arabic"/>
          <w:sz w:val="36"/>
          <w:szCs w:val="36"/>
        </w:rPr>
        <w:t xml:space="preserve"> </w:t>
      </w:r>
      <w:r w:rsidRPr="00B166B0">
        <w:rPr>
          <w:rFonts w:ascii="Traditional Arabic" w:hAnsi="Traditional Arabic" w:cs="Traditional Arabic" w:hint="cs"/>
          <w:sz w:val="36"/>
          <w:szCs w:val="36"/>
          <w:rtl/>
        </w:rPr>
        <w:t xml:space="preserve">بل إن حياتنا الأكاديمية أقامت بقرار تعلم تلك اللغات واستيعابها. وعلى هذا أصبح دارس اللغة ناطقاً لثنائية اللغوية أو أكثر. </w:t>
      </w:r>
    </w:p>
    <w:p w:rsidR="00887ABC" w:rsidRDefault="00887ABC" w:rsidP="00887ABC">
      <w:pPr>
        <w:bidi/>
        <w:spacing w:line="240" w:lineRule="auto"/>
        <w:ind w:left="425" w:firstLine="850"/>
        <w:jc w:val="both"/>
        <w:rPr>
          <w:rFonts w:ascii="Traditional Arabic" w:hAnsi="Traditional Arabic" w:cs="Traditional Arabic"/>
          <w:sz w:val="36"/>
          <w:szCs w:val="36"/>
          <w:rtl/>
        </w:rPr>
      </w:pPr>
      <w:r w:rsidRPr="0055281C">
        <w:rPr>
          <w:rFonts w:ascii="Traditional Arabic" w:hAnsi="Traditional Arabic" w:cs="Traditional Arabic" w:hint="cs"/>
          <w:sz w:val="36"/>
          <w:szCs w:val="36"/>
          <w:rtl/>
        </w:rPr>
        <w:t>عندما يتكلم أو يكتب الفرد اللغة الثانية، قد ترتكب أخطاءا لايرتكبها المتكلم الأصلي لهذه اللغة. ويرى البعض أن سبب هذه الأخطاء يعود إلى تأثير اللغة الأولى. ومن هذه الأخطاء يقال لها التدخل اللغوي والتحول اللغوي والتغير</w:t>
      </w:r>
      <w:r>
        <w:rPr>
          <w:rFonts w:ascii="Traditional Arabic" w:hAnsi="Traditional Arabic" w:cs="Traditional Arabic" w:hint="cs"/>
          <w:sz w:val="36"/>
          <w:szCs w:val="36"/>
          <w:rtl/>
        </w:rPr>
        <w:t xml:space="preserve"> </w:t>
      </w:r>
      <w:r w:rsidRPr="0055281C">
        <w:rPr>
          <w:rFonts w:ascii="Traditional Arabic" w:hAnsi="Traditional Arabic" w:cs="Traditional Arabic" w:hint="cs"/>
          <w:sz w:val="36"/>
          <w:szCs w:val="36"/>
          <w:rtl/>
        </w:rPr>
        <w:t>اللغوي، أما التدخل اللغوي هو أكثر شيوعاً المؤثر في أخطاء الفرد عند تكلم اللغة الثانية أو كتابته لاسيما  في عملية الترجمة.</w:t>
      </w:r>
    </w:p>
    <w:p w:rsidR="00887ABC" w:rsidRDefault="00887ABC" w:rsidP="00887ABC">
      <w:pPr>
        <w:bidi/>
        <w:spacing w:line="240" w:lineRule="auto"/>
        <w:ind w:left="425" w:firstLine="850"/>
        <w:jc w:val="both"/>
        <w:rPr>
          <w:rFonts w:ascii="Traditional Arabic" w:hAnsi="Traditional Arabic" w:cs="Traditional Arabic"/>
          <w:sz w:val="36"/>
          <w:szCs w:val="36"/>
          <w:rtl/>
        </w:rPr>
      </w:pPr>
      <w:r w:rsidRPr="0055281C">
        <w:rPr>
          <w:rFonts w:ascii="Traditional Arabic" w:hAnsi="Traditional Arabic" w:cs="Traditional Arabic" w:hint="cs"/>
          <w:sz w:val="36"/>
          <w:szCs w:val="36"/>
          <w:rtl/>
        </w:rPr>
        <w:t xml:space="preserve">الواقع كثير من المترجمين في جامعة مادورا الإسلامية الحكومية </w:t>
      </w:r>
      <w:r w:rsidRPr="0055281C">
        <w:rPr>
          <w:rFonts w:ascii="Traditional Arabic" w:hAnsi="Traditional Arabic" w:cs="Traditional Arabic"/>
          <w:sz w:val="36"/>
          <w:szCs w:val="36"/>
          <w:rtl/>
        </w:rPr>
        <w:t>هم مستغربون في نقل لغة الأصلية إلى لغة المستهدفة</w:t>
      </w:r>
      <w:r w:rsidRPr="0055281C">
        <w:rPr>
          <w:rFonts w:ascii="Traditional Arabic" w:hAnsi="Traditional Arabic" w:cs="Traditional Arabic" w:hint="cs"/>
          <w:sz w:val="36"/>
          <w:szCs w:val="36"/>
          <w:rtl/>
        </w:rPr>
        <w:t xml:space="preserve"> </w:t>
      </w:r>
      <w:r w:rsidRPr="0055281C">
        <w:rPr>
          <w:rFonts w:ascii="Traditional Arabic" w:hAnsi="Traditional Arabic" w:cs="Traditional Arabic"/>
          <w:sz w:val="36"/>
          <w:szCs w:val="36"/>
          <w:rtl/>
        </w:rPr>
        <w:t xml:space="preserve">لأن كلا من اللغات هي الفريدة التي تميزها بلغة أخرى. فحينما ينقل النص اللغة العربية إلى اللغة الإندنيسية والعكس يقابلون المشكلات داخلية كانت أو خارجية وكانت مشكلات ترجمة اللغة العربية </w:t>
      </w:r>
      <w:r w:rsidRPr="0055281C">
        <w:rPr>
          <w:rFonts w:ascii="Traditional Arabic" w:hAnsi="Traditional Arabic" w:cs="Traditional Arabic"/>
          <w:sz w:val="36"/>
          <w:szCs w:val="36"/>
          <w:rtl/>
        </w:rPr>
        <w:lastRenderedPageBreak/>
        <w:t>إلى لغة الإندونيسية تتكرر وتتعلق بقاضايا اللغوية، فضلا عن العديد من الأشياء المختلفة بين الثقافة العربية والثقافة الإندونيسية. وكثيرًا ما تحدث المشكلة المتعلقة بعوامل اللغوية المختلفة، وعلى سبيل المثال تقليل استخدام المفردات والتراكيب اللغوية رغم أن معظم الأشخاص يعتقدون أن كفاءة اللغوية تقاس في كثرة استخدام المفردات وتحسين التراكيب اللغوية. وأسباب وقوع هذا لإزالتهم إلى ذوق اللغة نفسها</w:t>
      </w:r>
      <w:r w:rsidRPr="0055281C">
        <w:rPr>
          <w:rFonts w:ascii="Traditional Arabic" w:hAnsi="Traditional Arabic" w:cs="Traditional Arabic" w:hint="cs"/>
          <w:sz w:val="36"/>
          <w:szCs w:val="36"/>
          <w:rtl/>
        </w:rPr>
        <w:t xml:space="preserve"> و يؤثر إلى ميول تأثيرًا للغة الأولى كظاهرة التدخل اللغوي</w:t>
      </w:r>
      <w:r w:rsidRPr="0055281C">
        <w:rPr>
          <w:rFonts w:ascii="Traditional Arabic" w:hAnsi="Traditional Arabic" w:cs="Traditional Arabic"/>
          <w:sz w:val="36"/>
          <w:szCs w:val="36"/>
          <w:rtl/>
        </w:rPr>
        <w:t>.</w:t>
      </w:r>
      <w:r w:rsidRPr="0055281C">
        <w:rPr>
          <w:rFonts w:ascii="Traditional Arabic" w:hAnsi="Traditional Arabic" w:cs="Traditional Arabic" w:hint="cs"/>
          <w:sz w:val="36"/>
          <w:szCs w:val="36"/>
          <w:rtl/>
        </w:rPr>
        <w:t xml:space="preserve"> </w:t>
      </w:r>
      <w:r w:rsidRPr="0055281C">
        <w:rPr>
          <w:rFonts w:ascii="Traditional Arabic" w:hAnsi="Traditional Arabic" w:cs="Traditional Arabic"/>
          <w:sz w:val="36"/>
          <w:szCs w:val="36"/>
          <w:rtl/>
        </w:rPr>
        <w:t xml:space="preserve">والمثال الذي وقع في ذلك الأمر  كقول شكر الناطق الأصلي في اللغة الإندونيسية لغيرها باللغة العربية "شكراً كثيراً" بمعنى </w:t>
      </w:r>
      <w:r w:rsidRPr="001136DF">
        <w:rPr>
          <w:rFonts w:ascii="Traditional Arabic" w:hAnsi="Traditional Arabic" w:cs="Traditional Arabic"/>
          <w:sz w:val="28"/>
          <w:szCs w:val="28"/>
        </w:rPr>
        <w:t xml:space="preserve">Terima kasih banyak </w:t>
      </w:r>
      <w:r w:rsidRPr="00277878">
        <w:rPr>
          <w:rFonts w:ascii="Traditional Arabic" w:hAnsi="Traditional Arabic" w:cs="Traditional Arabic"/>
          <w:sz w:val="36"/>
          <w:szCs w:val="36"/>
        </w:rPr>
        <w:t xml:space="preserve"> </w:t>
      </w:r>
      <w:r w:rsidRPr="00277878">
        <w:rPr>
          <w:rFonts w:ascii="Traditional Arabic" w:hAnsi="Traditional Arabic" w:cs="Traditional Arabic"/>
          <w:sz w:val="36"/>
          <w:szCs w:val="36"/>
          <w:rtl/>
        </w:rPr>
        <w:t xml:space="preserve">، </w:t>
      </w:r>
      <w:r w:rsidRPr="0055281C">
        <w:rPr>
          <w:rFonts w:ascii="Traditional Arabic" w:hAnsi="Traditional Arabic" w:cs="Traditional Arabic"/>
          <w:sz w:val="36"/>
          <w:szCs w:val="36"/>
          <w:rtl/>
        </w:rPr>
        <w:t>مع أنها في اللغة العربية يقال ب"شكرا جزيلاً".</w:t>
      </w:r>
      <w:r w:rsidRPr="0055281C">
        <w:rPr>
          <w:rFonts w:ascii="Traditional Arabic" w:hAnsi="Traditional Arabic" w:cs="Traditional Arabic" w:hint="cs"/>
          <w:sz w:val="36"/>
          <w:szCs w:val="36"/>
          <w:rtl/>
        </w:rPr>
        <w:t xml:space="preserve"> أما المثال الآخر ككتابة المترجم في اللغة الإندونيسية</w:t>
      </w:r>
      <w:r w:rsidRPr="00277878">
        <w:rPr>
          <w:rFonts w:ascii="Traditional Arabic" w:hAnsi="Traditional Arabic" w:cs="Traditional Arabic" w:hint="cs"/>
          <w:sz w:val="36"/>
          <w:szCs w:val="36"/>
          <w:rtl/>
        </w:rPr>
        <w:t xml:space="preserve">  </w:t>
      </w:r>
      <w:r w:rsidRPr="001136DF">
        <w:rPr>
          <w:rFonts w:ascii="Traditional Arabic" w:hAnsi="Traditional Arabic" w:cs="Traditional Arabic"/>
          <w:sz w:val="28"/>
          <w:szCs w:val="28"/>
        </w:rPr>
        <w:t>saya membaca al Qur’an</w:t>
      </w:r>
      <w:r w:rsidRPr="00277878">
        <w:rPr>
          <w:rFonts w:ascii="Traditional Arabic" w:hAnsi="Traditional Arabic" w:cs="Traditional Arabic"/>
          <w:sz w:val="36"/>
          <w:szCs w:val="36"/>
          <w:rtl/>
        </w:rPr>
        <w:t xml:space="preserve"> </w:t>
      </w:r>
      <w:r w:rsidRPr="0055281C">
        <w:rPr>
          <w:rFonts w:ascii="Traditional Arabic" w:hAnsi="Traditional Arabic" w:cs="Traditional Arabic"/>
          <w:sz w:val="36"/>
          <w:szCs w:val="36"/>
          <w:rtl/>
        </w:rPr>
        <w:t>يترجم إلى اللغة العربية</w:t>
      </w:r>
      <w:r w:rsidRPr="0055281C">
        <w:rPr>
          <w:rFonts w:ascii="Traditional Arabic" w:hAnsi="Traditional Arabic" w:cs="Traditional Arabic" w:hint="cs"/>
          <w:sz w:val="36"/>
          <w:szCs w:val="36"/>
          <w:rtl/>
        </w:rPr>
        <w:t xml:space="preserve"> ب "أنا أقرأ القرآن" مع أن</w:t>
      </w:r>
      <w:r>
        <w:rPr>
          <w:rFonts w:ascii="Traditional Arabic" w:hAnsi="Traditional Arabic" w:cs="Traditional Arabic" w:hint="cs"/>
          <w:sz w:val="36"/>
          <w:szCs w:val="36"/>
          <w:rtl/>
        </w:rPr>
        <w:t xml:space="preserve"> العربي يكتب بزمان ماضي شائعاً، وقد تحدث تلك المشكلة السابقة في نص الترجمة عند طلاب مستوى السادس والثامن لقسم تعليم اللغة العربية.</w:t>
      </w:r>
      <w:r w:rsidRPr="0055281C">
        <w:rPr>
          <w:rFonts w:ascii="Traditional Arabic" w:hAnsi="Traditional Arabic" w:cs="Traditional Arabic" w:hint="cs"/>
          <w:sz w:val="36"/>
          <w:szCs w:val="36"/>
          <w:rtl/>
        </w:rPr>
        <w:t xml:space="preserve">  </w:t>
      </w:r>
    </w:p>
    <w:p w:rsidR="00887ABC" w:rsidRPr="0055281C" w:rsidRDefault="00887ABC" w:rsidP="00887ABC">
      <w:pPr>
        <w:bidi/>
        <w:spacing w:line="240" w:lineRule="auto"/>
        <w:ind w:left="425" w:firstLine="850"/>
        <w:jc w:val="both"/>
        <w:rPr>
          <w:rFonts w:ascii="Traditional Arabic" w:hAnsi="Traditional Arabic" w:cs="Traditional Arabic"/>
          <w:sz w:val="36"/>
          <w:szCs w:val="36"/>
          <w:rtl/>
        </w:rPr>
      </w:pPr>
      <w:r w:rsidRPr="0055281C">
        <w:rPr>
          <w:rFonts w:ascii="Traditional Arabic" w:hAnsi="Traditional Arabic" w:cs="Traditional Arabic" w:hint="cs"/>
          <w:sz w:val="36"/>
          <w:szCs w:val="36"/>
          <w:rtl/>
        </w:rPr>
        <w:t>استخدم وينرج مصطلحة التدخل اللغوي  في تغير نظام لغة ناطق الثنائي اللغوي لتدخله بنظام لغة أخرى أو ما نعرفها بلغة المرحلية.</w:t>
      </w:r>
      <w:r w:rsidRPr="006C4B59">
        <w:rPr>
          <w:rFonts w:ascii="Traditional Arabic" w:hAnsi="Traditional Arabic" w:cs="Traditional Arabic"/>
          <w:sz w:val="36"/>
          <w:szCs w:val="36"/>
          <w:vertAlign w:val="superscript"/>
          <w:rtl/>
        </w:rPr>
        <w:footnoteReference w:id="1"/>
      </w:r>
      <w:r w:rsidRPr="0055281C">
        <w:rPr>
          <w:rFonts w:ascii="Traditional Arabic" w:hAnsi="Traditional Arabic" w:cs="Traditional Arabic" w:hint="cs"/>
          <w:sz w:val="36"/>
          <w:szCs w:val="36"/>
          <w:rtl/>
        </w:rPr>
        <w:t xml:space="preserve"> ويعرف أن ناطق الثنائي اللغوي هو من يستعمل لغتين أو أكثر متبادلاً.  ويعني حاري مورتي كريدالكسانا التدخل اللغوي هو استعمل ناطق الثنائي اللغوي نظام اللغة الأخرى في لغة واحدة فردياً، أي تظهر في نطقه خصائص لغة أخرى.</w:t>
      </w:r>
      <w:r w:rsidRPr="006C4B59">
        <w:rPr>
          <w:rFonts w:ascii="Traditional Arabic" w:hAnsi="Traditional Arabic" w:cs="Traditional Arabic"/>
          <w:sz w:val="36"/>
          <w:szCs w:val="36"/>
          <w:vertAlign w:val="superscript"/>
          <w:rtl/>
        </w:rPr>
        <w:footnoteReference w:id="2"/>
      </w:r>
      <w:r w:rsidRPr="0055281C">
        <w:rPr>
          <w:rFonts w:ascii="Traditional Arabic" w:hAnsi="Traditional Arabic" w:cs="Traditional Arabic"/>
          <w:sz w:val="36"/>
          <w:szCs w:val="36"/>
        </w:rPr>
        <w:t xml:space="preserve">  </w:t>
      </w:r>
      <w:r w:rsidRPr="0055281C">
        <w:rPr>
          <w:rFonts w:ascii="Traditional Arabic" w:hAnsi="Traditional Arabic" w:cs="Traditional Arabic" w:hint="cs"/>
          <w:sz w:val="36"/>
          <w:szCs w:val="36"/>
          <w:rtl/>
        </w:rPr>
        <w:t xml:space="preserve">وكان التدخل اللغوي من عوامل المتأثرة الكبيرة لخاطئة لغة، وينبغي لناطق الثنائي اللغوي أن يبعدوا عنه. </w:t>
      </w:r>
    </w:p>
    <w:p w:rsidR="00887ABC" w:rsidRPr="0055281C" w:rsidRDefault="00887ABC" w:rsidP="00887ABC">
      <w:pPr>
        <w:bidi/>
        <w:spacing w:line="240" w:lineRule="auto"/>
        <w:ind w:left="425" w:firstLine="850"/>
        <w:jc w:val="both"/>
        <w:rPr>
          <w:rFonts w:ascii="Traditional Arabic" w:hAnsi="Traditional Arabic" w:cs="Traditional Arabic"/>
          <w:sz w:val="36"/>
          <w:szCs w:val="36"/>
          <w:rtl/>
        </w:rPr>
      </w:pPr>
      <w:r w:rsidRPr="0055281C">
        <w:rPr>
          <w:rFonts w:ascii="Traditional Arabic" w:hAnsi="Traditional Arabic" w:cs="Traditional Arabic" w:hint="cs"/>
          <w:sz w:val="36"/>
          <w:szCs w:val="36"/>
          <w:rtl/>
        </w:rPr>
        <w:t>وقسم محمد عفيف الدين التدخل ال</w:t>
      </w:r>
      <w:r>
        <w:rPr>
          <w:rFonts w:ascii="Traditional Arabic" w:hAnsi="Traditional Arabic" w:cs="Traditional Arabic" w:hint="cs"/>
          <w:sz w:val="36"/>
          <w:szCs w:val="36"/>
          <w:rtl/>
        </w:rPr>
        <w:t>لغوي إلى سبعة أقسام منها: الأول،</w:t>
      </w:r>
      <w:r w:rsidRPr="0055281C">
        <w:rPr>
          <w:rFonts w:ascii="Traditional Arabic" w:hAnsi="Traditional Arabic" w:cs="Traditional Arabic" w:hint="cs"/>
          <w:sz w:val="36"/>
          <w:szCs w:val="36"/>
          <w:rtl/>
        </w:rPr>
        <w:t xml:space="preserve"> </w:t>
      </w:r>
      <w:r w:rsidRPr="00277878">
        <w:rPr>
          <w:rFonts w:ascii="Traditional Arabic" w:hAnsi="Traditional Arabic" w:cs="Traditional Arabic" w:hint="cs"/>
          <w:sz w:val="36"/>
          <w:szCs w:val="36"/>
          <w:rtl/>
        </w:rPr>
        <w:t>التدخل الصوتي</w:t>
      </w:r>
      <w:r w:rsidRPr="0055281C">
        <w:rPr>
          <w:rFonts w:ascii="Traditional Arabic" w:hAnsi="Traditional Arabic" w:cs="Traditional Arabic" w:hint="cs"/>
          <w:sz w:val="36"/>
          <w:szCs w:val="36"/>
          <w:rtl/>
        </w:rPr>
        <w:t xml:space="preserve"> من لغة1  إلى لغة 2 نحو اعتبار فونيمين في لغة 2 فونيما واحدا قياسا على لغة 1  ونطقهما دون تمييز. مثلا، قد ينطق الإندونيسي الذي يتعلم </w:t>
      </w:r>
      <w:r w:rsidRPr="0055281C">
        <w:rPr>
          <w:rFonts w:ascii="Traditional Arabic" w:hAnsi="Traditional Arabic" w:cs="Traditional Arabic" w:hint="cs"/>
          <w:sz w:val="36"/>
          <w:szCs w:val="36"/>
          <w:rtl/>
        </w:rPr>
        <w:lastRenderedPageBreak/>
        <w:t xml:space="preserve">العربية "ذ" و "ز" كأنهما </w:t>
      </w:r>
      <w:r w:rsidRPr="00893766">
        <w:rPr>
          <w:rFonts w:asciiTheme="majorBidi" w:hAnsiTheme="majorBidi" w:cstheme="majorBidi"/>
          <w:sz w:val="24"/>
          <w:szCs w:val="24"/>
        </w:rPr>
        <w:t>“z”</w:t>
      </w:r>
      <w:r w:rsidRPr="0055281C">
        <w:rPr>
          <w:rFonts w:ascii="Traditional Arabic" w:hAnsi="Traditional Arabic" w:cs="Traditional Arabic" w:hint="cs"/>
          <w:sz w:val="36"/>
          <w:szCs w:val="36"/>
          <w:rtl/>
        </w:rPr>
        <w:t xml:space="preserve"> متأثرا بعدم التمييز بينهما في الإندونيسية.</w:t>
      </w:r>
      <w:r w:rsidRPr="006C4B59">
        <w:rPr>
          <w:rFonts w:ascii="Traditional Arabic" w:hAnsi="Traditional Arabic" w:cs="Traditional Arabic"/>
          <w:sz w:val="36"/>
          <w:szCs w:val="36"/>
          <w:vertAlign w:val="superscript"/>
          <w:rtl/>
        </w:rPr>
        <w:footnoteReference w:id="3"/>
      </w:r>
      <w:r w:rsidRPr="006C4B59">
        <w:rPr>
          <w:rFonts w:ascii="Traditional Arabic" w:hAnsi="Traditional Arabic" w:cs="Traditional Arabic" w:hint="cs"/>
          <w:sz w:val="36"/>
          <w:szCs w:val="36"/>
          <w:vertAlign w:val="superscript"/>
          <w:rtl/>
        </w:rPr>
        <w:t xml:space="preserve"> </w:t>
      </w:r>
      <w:r w:rsidRPr="0055281C">
        <w:rPr>
          <w:rFonts w:ascii="Traditional Arabic" w:hAnsi="Traditional Arabic" w:cs="Traditional Arabic" w:hint="cs"/>
          <w:sz w:val="36"/>
          <w:szCs w:val="36"/>
          <w:rtl/>
        </w:rPr>
        <w:t xml:space="preserve">والثاني، </w:t>
      </w:r>
      <w:r w:rsidRPr="00277878">
        <w:rPr>
          <w:rFonts w:ascii="Traditional Arabic" w:hAnsi="Traditional Arabic" w:cs="Traditional Arabic" w:hint="cs"/>
          <w:sz w:val="36"/>
          <w:szCs w:val="36"/>
          <w:rtl/>
        </w:rPr>
        <w:t>التدخل الصرفي</w:t>
      </w:r>
      <w:r w:rsidRPr="0055281C">
        <w:rPr>
          <w:rFonts w:ascii="Traditional Arabic" w:hAnsi="Traditional Arabic" w:cs="Traditional Arabic" w:hint="cs"/>
          <w:sz w:val="36"/>
          <w:szCs w:val="36"/>
          <w:rtl/>
        </w:rPr>
        <w:t>، أن يتدخل صرف لغة 1  في صرف لغة 2. مثال ذلك للتدخل الصرفي هو قول بعض الطلاب ا</w:t>
      </w:r>
      <w:r>
        <w:rPr>
          <w:rFonts w:ascii="Traditional Arabic" w:hAnsi="Traditional Arabic" w:cs="Traditional Arabic"/>
          <w:sz w:val="36"/>
          <w:szCs w:val="36"/>
        </w:rPr>
        <w:t xml:space="preserve"> </w:t>
      </w:r>
      <w:r w:rsidRPr="0055281C">
        <w:rPr>
          <w:rFonts w:ascii="Traditional Arabic" w:hAnsi="Traditional Arabic" w:cs="Traditional Arabic" w:hint="cs"/>
          <w:sz w:val="36"/>
          <w:szCs w:val="36"/>
          <w:rtl/>
        </w:rPr>
        <w:t xml:space="preserve">لإندونيسيين الذين يتعلمون اللغة العربية "اثنين كتاب واثنتين كراسة" بدلا من كتابان وكراستان تأثرا بلغتهم الأم التي لاتعرف نظاما خاصا للتثنية. والثالث، </w:t>
      </w:r>
      <w:r w:rsidRPr="00277878">
        <w:rPr>
          <w:rFonts w:ascii="Traditional Arabic" w:hAnsi="Traditional Arabic" w:cs="Traditional Arabic" w:hint="cs"/>
          <w:sz w:val="36"/>
          <w:szCs w:val="36"/>
          <w:rtl/>
        </w:rPr>
        <w:t>التدخل المفرداتي</w:t>
      </w:r>
      <w:r w:rsidRPr="0055281C">
        <w:rPr>
          <w:rFonts w:ascii="Traditional Arabic" w:hAnsi="Traditional Arabic" w:cs="Traditional Arabic" w:hint="cs"/>
          <w:sz w:val="36"/>
          <w:szCs w:val="36"/>
          <w:rtl/>
        </w:rPr>
        <w:t xml:space="preserve">، أي تتدخل كلمة من لغة 1  أثناء التحدث باللغة 2 . و ذلك مثل قول بعض الطلاب الإندونيسيين الذين يتعلمون اللغة العربية "جِئْتُ حَدِيْثًا رَكِبْتُ </w:t>
      </w:r>
      <w:r w:rsidRPr="00277878">
        <w:rPr>
          <w:rFonts w:ascii="Traditional Arabic" w:hAnsi="Traditional Arabic" w:cs="Traditional Arabic" w:hint="cs"/>
          <w:sz w:val="36"/>
          <w:szCs w:val="36"/>
          <w:rtl/>
        </w:rPr>
        <w:t>موبيل</w:t>
      </w:r>
      <w:r w:rsidRPr="0055281C">
        <w:rPr>
          <w:rFonts w:ascii="Traditional Arabic" w:hAnsi="Traditional Arabic" w:cs="Traditional Arabic" w:hint="cs"/>
          <w:sz w:val="36"/>
          <w:szCs w:val="36"/>
          <w:rtl/>
        </w:rPr>
        <w:t xml:space="preserve"> مَعَ زُمَلَائِي". والرابع، </w:t>
      </w:r>
      <w:r w:rsidRPr="00277878">
        <w:rPr>
          <w:rFonts w:ascii="Traditional Arabic" w:hAnsi="Traditional Arabic" w:cs="Traditional Arabic" w:hint="cs"/>
          <w:sz w:val="36"/>
          <w:szCs w:val="36"/>
          <w:rtl/>
        </w:rPr>
        <w:t>التدخل النحوي</w:t>
      </w:r>
      <w:r w:rsidRPr="0055281C">
        <w:rPr>
          <w:rFonts w:ascii="Traditional Arabic" w:hAnsi="Traditional Arabic" w:cs="Traditional Arabic" w:hint="cs"/>
          <w:sz w:val="36"/>
          <w:szCs w:val="36"/>
          <w:rtl/>
        </w:rPr>
        <w:t xml:space="preserve">، أي يتدخل نظام ترتيب الكلمات الخاص باللغة 1  في نظام ترتيب الكلمات الخاص باللغة 2 . وذلك مثل قول بعض الطلاب الإندونيسيين الذين يتعلمون اللغة العربية "الْمَدْرَسَتَانِ بَعِيْدَةٌ وَالطَّالِبَاتُ مُجِدٌّ" بعدم مراعاة نظام التطابق في الجملة الاسمية العربية بين المبتدأ والخبر في الجنس والعدد تأثرا بلغتهم الإندونيسية. الخامس، </w:t>
      </w:r>
      <w:r w:rsidRPr="00277878">
        <w:rPr>
          <w:rFonts w:ascii="Traditional Arabic" w:hAnsi="Traditional Arabic" w:cs="Traditional Arabic" w:hint="cs"/>
          <w:sz w:val="36"/>
          <w:szCs w:val="36"/>
          <w:rtl/>
        </w:rPr>
        <w:t>التدخل الدلالي</w:t>
      </w:r>
      <w:r w:rsidRPr="0055281C">
        <w:rPr>
          <w:rFonts w:ascii="Traditional Arabic" w:hAnsi="Traditional Arabic" w:cs="Traditional Arabic" w:hint="cs"/>
          <w:sz w:val="36"/>
          <w:szCs w:val="36"/>
          <w:rtl/>
        </w:rPr>
        <w:t>، أي تتدخل لغة 1 في لغة 2 عن طريق تغيير معنى  الكلمة في لغة 2  بإلباسها معنى نظيرها في لغة 1. وذلك مثل "المدرسة الثانوية" العربية التي قد يعطيها الإندونيسي معنى</w:t>
      </w:r>
      <w:r w:rsidRPr="00277878">
        <w:rPr>
          <w:rFonts w:ascii="Traditional Arabic" w:hAnsi="Traditional Arabic" w:cs="Traditional Arabic" w:hint="cs"/>
          <w:sz w:val="36"/>
          <w:szCs w:val="36"/>
          <w:rtl/>
        </w:rPr>
        <w:t xml:space="preserve"> </w:t>
      </w:r>
      <w:r w:rsidRPr="001136DF">
        <w:rPr>
          <w:rFonts w:ascii="Traditional Arabic" w:hAnsi="Traditional Arabic" w:cs="Traditional Arabic" w:hint="cs"/>
          <w:sz w:val="28"/>
          <w:szCs w:val="28"/>
          <w:rtl/>
        </w:rPr>
        <w:t>"</w:t>
      </w:r>
      <w:r w:rsidRPr="001136DF">
        <w:rPr>
          <w:rFonts w:ascii="Traditional Arabic" w:hAnsi="Traditional Arabic" w:cs="Traditional Arabic"/>
          <w:sz w:val="28"/>
          <w:szCs w:val="28"/>
        </w:rPr>
        <w:t>madrasah tsanawiyah</w:t>
      </w:r>
      <w:r w:rsidRPr="001136DF">
        <w:rPr>
          <w:rFonts w:ascii="Traditional Arabic" w:hAnsi="Traditional Arabic" w:cs="Traditional Arabic"/>
          <w:sz w:val="28"/>
          <w:szCs w:val="28"/>
          <w:rtl/>
        </w:rPr>
        <w:t>"</w:t>
      </w:r>
      <w:r w:rsidRPr="00277878">
        <w:rPr>
          <w:rFonts w:ascii="Traditional Arabic" w:hAnsi="Traditional Arabic" w:cs="Traditional Arabic" w:hint="cs"/>
          <w:sz w:val="36"/>
          <w:szCs w:val="36"/>
          <w:rtl/>
        </w:rPr>
        <w:t xml:space="preserve"> </w:t>
      </w:r>
      <w:r w:rsidRPr="0055281C">
        <w:rPr>
          <w:rFonts w:ascii="Traditional Arabic" w:hAnsi="Traditional Arabic" w:cs="Traditional Arabic" w:hint="cs"/>
          <w:sz w:val="36"/>
          <w:szCs w:val="36"/>
          <w:rtl/>
        </w:rPr>
        <w:t xml:space="preserve">في اللغة الإندونيسية التي تقابل معنى "المدرسة الإعدادية" في اللغة العربية. السادس، </w:t>
      </w:r>
      <w:r w:rsidRPr="00277878">
        <w:rPr>
          <w:rFonts w:ascii="Traditional Arabic" w:hAnsi="Traditional Arabic" w:cs="Traditional Arabic" w:hint="cs"/>
          <w:sz w:val="36"/>
          <w:szCs w:val="36"/>
          <w:rtl/>
        </w:rPr>
        <w:t>التدخل الحركي</w:t>
      </w:r>
      <w:r w:rsidRPr="0055281C">
        <w:rPr>
          <w:rFonts w:ascii="Traditional Arabic" w:hAnsi="Traditional Arabic" w:cs="Traditional Arabic" w:hint="cs"/>
          <w:sz w:val="36"/>
          <w:szCs w:val="36"/>
          <w:rtl/>
        </w:rPr>
        <w:t xml:space="preserve">، هو أن يستخدم الفرد وهو يتكلم لغة 2  حركات وإشارات اعتاد أهل لغة 1  على استخدامها، وهي حركات وإشارات غير مألوفة لدى أهل لغة 2. السابع، </w:t>
      </w:r>
      <w:r w:rsidRPr="00277878">
        <w:rPr>
          <w:rFonts w:ascii="Traditional Arabic" w:hAnsi="Traditional Arabic" w:cs="Traditional Arabic" w:hint="cs"/>
          <w:sz w:val="36"/>
          <w:szCs w:val="36"/>
          <w:rtl/>
        </w:rPr>
        <w:t>التدخل الثقافي</w:t>
      </w:r>
      <w:r w:rsidRPr="0055281C">
        <w:rPr>
          <w:rFonts w:ascii="Traditional Arabic" w:hAnsi="Traditional Arabic" w:cs="Traditional Arabic" w:hint="cs"/>
          <w:sz w:val="36"/>
          <w:szCs w:val="36"/>
          <w:rtl/>
        </w:rPr>
        <w:t>،</w:t>
      </w:r>
      <w:r w:rsidRPr="0055281C">
        <w:rPr>
          <w:rFonts w:ascii="Traditional Arabic" w:hAnsi="Traditional Arabic" w:cs="Traditional Arabic"/>
          <w:sz w:val="36"/>
          <w:szCs w:val="36"/>
        </w:rPr>
        <w:t xml:space="preserve"> </w:t>
      </w:r>
      <w:r w:rsidRPr="0055281C">
        <w:rPr>
          <w:rFonts w:ascii="Traditional Arabic" w:hAnsi="Traditional Arabic" w:cs="Traditional Arabic" w:hint="cs"/>
          <w:sz w:val="36"/>
          <w:szCs w:val="36"/>
          <w:rtl/>
        </w:rPr>
        <w:t>ومعناه أن تتدخل الثقافة لغة 1 في لغة الفرد وهو يتكلم لغة 2. وذلك مثل لجوء الطلاب الإندونيسيين إلى استخدام التعبير "قَدْ فَاتَ الْقِطَارُ" للتعبير عن الأشياء التي قد فاتت مترجمين حرفيا التعبير</w:t>
      </w:r>
      <w:r w:rsidRPr="00277878">
        <w:rPr>
          <w:rFonts w:ascii="Traditional Arabic" w:hAnsi="Traditional Arabic" w:cs="Traditional Arabic" w:hint="cs"/>
          <w:sz w:val="36"/>
          <w:szCs w:val="36"/>
          <w:rtl/>
        </w:rPr>
        <w:t xml:space="preserve"> </w:t>
      </w:r>
      <w:r w:rsidRPr="001136DF">
        <w:rPr>
          <w:rFonts w:ascii="Traditional Arabic" w:hAnsi="Traditional Arabic" w:cs="Traditional Arabic" w:hint="cs"/>
          <w:sz w:val="28"/>
          <w:szCs w:val="28"/>
          <w:rtl/>
        </w:rPr>
        <w:t>"</w:t>
      </w:r>
      <w:r w:rsidRPr="001136DF">
        <w:rPr>
          <w:rFonts w:ascii="Traditional Arabic" w:hAnsi="Traditional Arabic" w:cs="Traditional Arabic"/>
          <w:sz w:val="28"/>
          <w:szCs w:val="28"/>
        </w:rPr>
        <w:t>ketinggalan kereta</w:t>
      </w:r>
      <w:r w:rsidRPr="00277878">
        <w:rPr>
          <w:rFonts w:ascii="Traditional Arabic" w:hAnsi="Traditional Arabic" w:cs="Traditional Arabic"/>
          <w:sz w:val="36"/>
          <w:szCs w:val="36"/>
          <w:rtl/>
        </w:rPr>
        <w:t>"</w:t>
      </w:r>
      <w:r w:rsidRPr="00277878">
        <w:rPr>
          <w:rFonts w:ascii="Traditional Arabic" w:hAnsi="Traditional Arabic" w:cs="Traditional Arabic"/>
          <w:sz w:val="36"/>
          <w:szCs w:val="36"/>
        </w:rPr>
        <w:t xml:space="preserve"> </w:t>
      </w:r>
      <w:r w:rsidRPr="0055281C">
        <w:rPr>
          <w:rFonts w:ascii="Traditional Arabic" w:hAnsi="Traditional Arabic" w:cs="Traditional Arabic" w:hint="cs"/>
          <w:sz w:val="36"/>
          <w:szCs w:val="36"/>
          <w:rtl/>
        </w:rPr>
        <w:t>إلى اللغة العربية،  مع أن العربية لديهم تعبير خاص للدلالة على هذا المعنى وهو "قَدْ سَبَقَ السَّيْفُ الْعَذَل".</w:t>
      </w:r>
      <w:r w:rsidRPr="006C4B59">
        <w:rPr>
          <w:rFonts w:ascii="Traditional Arabic" w:hAnsi="Traditional Arabic" w:cs="Traditional Arabic"/>
          <w:sz w:val="36"/>
          <w:szCs w:val="36"/>
          <w:vertAlign w:val="superscript"/>
          <w:rtl/>
        </w:rPr>
        <w:footnoteReference w:id="4"/>
      </w:r>
      <w:r w:rsidRPr="0055281C">
        <w:rPr>
          <w:rFonts w:ascii="Traditional Arabic" w:hAnsi="Traditional Arabic" w:cs="Traditional Arabic" w:hint="cs"/>
          <w:sz w:val="36"/>
          <w:szCs w:val="36"/>
          <w:rtl/>
        </w:rPr>
        <w:t xml:space="preserve"> وكان التدخل اللغوي من ناحية القواعد اللغوية هي أعظم عيوب من تلك التقسيمات في عملية الترجمة لقسم تعليم العربية بجامعة مادورا الإسلامية الحكومية.</w:t>
      </w:r>
    </w:p>
    <w:p w:rsidR="00887ABC" w:rsidRDefault="00887ABC" w:rsidP="00887ABC">
      <w:pPr>
        <w:bidi/>
        <w:spacing w:line="240" w:lineRule="auto"/>
        <w:ind w:left="425" w:firstLine="850"/>
        <w:jc w:val="both"/>
        <w:rPr>
          <w:rFonts w:ascii="Traditional Arabic" w:hAnsi="Traditional Arabic" w:cs="Traditional Arabic"/>
          <w:sz w:val="36"/>
          <w:szCs w:val="36"/>
        </w:rPr>
      </w:pPr>
      <w:r w:rsidRPr="0055281C">
        <w:rPr>
          <w:rFonts w:ascii="Traditional Arabic" w:hAnsi="Traditional Arabic" w:cs="Traditional Arabic"/>
          <w:sz w:val="36"/>
          <w:szCs w:val="36"/>
          <w:rtl/>
        </w:rPr>
        <w:lastRenderedPageBreak/>
        <w:t xml:space="preserve">ومن تلك الخلفية البحث، تحتاج الطرائق المناهج الدراسية في حل المشاكل التي تواجه المترجم في عملية الترجمة، وبجانب ذلك دور المعلم له موقف مهم في مدافعة المترجم في ترقية كفاءة اللغوية لاسيما في </w:t>
      </w:r>
      <w:r w:rsidRPr="0055281C">
        <w:rPr>
          <w:rFonts w:ascii="Traditional Arabic" w:hAnsi="Traditional Arabic" w:cs="Traditional Arabic" w:hint="cs"/>
          <w:sz w:val="36"/>
          <w:szCs w:val="36"/>
          <w:rtl/>
        </w:rPr>
        <w:t>عملية الترجمة</w:t>
      </w:r>
      <w:r w:rsidRPr="0055281C">
        <w:rPr>
          <w:rFonts w:ascii="Traditional Arabic" w:hAnsi="Traditional Arabic" w:cs="Traditional Arabic"/>
          <w:sz w:val="36"/>
          <w:szCs w:val="36"/>
          <w:rtl/>
        </w:rPr>
        <w:t xml:space="preserve">. وعلى هذا انجذبت الباحثة في بحث </w:t>
      </w:r>
      <w:r w:rsidRPr="00277878">
        <w:rPr>
          <w:rFonts w:ascii="Traditional Arabic" w:hAnsi="Traditional Arabic" w:cs="Traditional Arabic"/>
          <w:sz w:val="36"/>
          <w:szCs w:val="36"/>
          <w:rtl/>
        </w:rPr>
        <w:t>"مشكل</w:t>
      </w:r>
      <w:r w:rsidRPr="00277878">
        <w:rPr>
          <w:rFonts w:ascii="Traditional Arabic" w:hAnsi="Traditional Arabic" w:cs="Traditional Arabic" w:hint="cs"/>
          <w:sz w:val="36"/>
          <w:szCs w:val="36"/>
          <w:rtl/>
        </w:rPr>
        <w:t>ات</w:t>
      </w:r>
      <w:r w:rsidRPr="00277878">
        <w:rPr>
          <w:rFonts w:ascii="Traditional Arabic" w:hAnsi="Traditional Arabic" w:cs="Traditional Arabic"/>
          <w:sz w:val="36"/>
          <w:szCs w:val="36"/>
          <w:rtl/>
        </w:rPr>
        <w:t xml:space="preserve"> الترجمة اللغوية ل</w:t>
      </w:r>
      <w:r w:rsidRPr="00277878">
        <w:rPr>
          <w:rFonts w:ascii="Traditional Arabic" w:hAnsi="Traditional Arabic" w:cs="Traditional Arabic" w:hint="cs"/>
          <w:sz w:val="36"/>
          <w:szCs w:val="36"/>
          <w:rtl/>
        </w:rPr>
        <w:t xml:space="preserve">طلاب </w:t>
      </w:r>
      <w:r w:rsidRPr="00277878">
        <w:rPr>
          <w:rFonts w:ascii="Traditional Arabic" w:hAnsi="Traditional Arabic" w:cs="Traditional Arabic"/>
          <w:sz w:val="36"/>
          <w:szCs w:val="36"/>
          <w:rtl/>
        </w:rPr>
        <w:t>قسم تعليم اللغة العربية بجامعة مادورا الإسلامية الحكومية".</w:t>
      </w:r>
    </w:p>
    <w:p w:rsidR="00887ABC" w:rsidRPr="00277878" w:rsidRDefault="00887ABC" w:rsidP="00887ABC">
      <w:pPr>
        <w:bidi/>
        <w:spacing w:line="240" w:lineRule="auto"/>
        <w:ind w:left="425" w:firstLine="850"/>
        <w:jc w:val="both"/>
        <w:rPr>
          <w:rFonts w:ascii="Traditional Arabic" w:hAnsi="Traditional Arabic" w:cs="Traditional Arabic"/>
          <w:sz w:val="36"/>
          <w:szCs w:val="36"/>
          <w:rtl/>
        </w:rPr>
      </w:pPr>
    </w:p>
    <w:p w:rsidR="00887ABC" w:rsidRPr="00277878" w:rsidRDefault="00887ABC" w:rsidP="00887ABC">
      <w:pPr>
        <w:pStyle w:val="ListParagraph"/>
        <w:numPr>
          <w:ilvl w:val="0"/>
          <w:numId w:val="3"/>
        </w:numPr>
        <w:bidi/>
        <w:spacing w:line="240" w:lineRule="auto"/>
        <w:jc w:val="both"/>
        <w:rPr>
          <w:rFonts w:ascii="Traditional Arabic" w:hAnsi="Traditional Arabic" w:cs="Traditional Arabic"/>
          <w:b/>
          <w:bCs/>
          <w:sz w:val="36"/>
          <w:szCs w:val="36"/>
        </w:rPr>
      </w:pPr>
      <w:r w:rsidRPr="00277878">
        <w:rPr>
          <w:rFonts w:ascii="Traditional Arabic" w:hAnsi="Traditional Arabic" w:cs="Traditional Arabic"/>
          <w:b/>
          <w:bCs/>
          <w:sz w:val="36"/>
          <w:szCs w:val="36"/>
          <w:rtl/>
        </w:rPr>
        <w:t>حدود البحث</w:t>
      </w:r>
    </w:p>
    <w:p w:rsidR="00887ABC" w:rsidRPr="0055281C" w:rsidRDefault="00887ABC" w:rsidP="00887ABC">
      <w:pPr>
        <w:bidi/>
        <w:spacing w:line="240" w:lineRule="auto"/>
        <w:ind w:left="425" w:firstLine="850"/>
        <w:jc w:val="both"/>
        <w:rPr>
          <w:rFonts w:ascii="Traditional Arabic" w:hAnsi="Traditional Arabic" w:cs="Traditional Arabic"/>
          <w:sz w:val="36"/>
          <w:szCs w:val="36"/>
          <w:rtl/>
        </w:rPr>
      </w:pPr>
      <w:r w:rsidRPr="0055281C">
        <w:rPr>
          <w:rFonts w:ascii="Traditional Arabic" w:hAnsi="Traditional Arabic" w:cs="Traditional Arabic"/>
          <w:sz w:val="36"/>
          <w:szCs w:val="36"/>
          <w:rtl/>
        </w:rPr>
        <w:t xml:space="preserve">بناء على خلفية البحث أن حدود البحث في هذا البحث هي: </w:t>
      </w:r>
    </w:p>
    <w:p w:rsidR="00887ABC" w:rsidRPr="0055281C" w:rsidRDefault="00887ABC" w:rsidP="00887ABC">
      <w:pPr>
        <w:pStyle w:val="ListParagraph"/>
        <w:numPr>
          <w:ilvl w:val="1"/>
          <w:numId w:val="1"/>
        </w:numPr>
        <w:bidi/>
        <w:spacing w:line="240" w:lineRule="auto"/>
        <w:ind w:left="1134" w:hanging="426"/>
        <w:jc w:val="both"/>
        <w:rPr>
          <w:rFonts w:ascii="Traditional Arabic" w:hAnsi="Traditional Arabic" w:cs="Traditional Arabic"/>
          <w:sz w:val="36"/>
          <w:szCs w:val="36"/>
        </w:rPr>
      </w:pPr>
      <w:r w:rsidRPr="0055281C">
        <w:rPr>
          <w:rFonts w:ascii="Traditional Arabic" w:hAnsi="Traditional Arabic" w:cs="Traditional Arabic"/>
          <w:sz w:val="36"/>
          <w:szCs w:val="36"/>
          <w:rtl/>
        </w:rPr>
        <w:t>كيف مشكلات الترجمة اللغوية ل</w:t>
      </w:r>
      <w:r w:rsidRPr="0055281C">
        <w:rPr>
          <w:rFonts w:ascii="Traditional Arabic" w:hAnsi="Traditional Arabic" w:cs="Traditional Arabic" w:hint="cs"/>
          <w:sz w:val="36"/>
          <w:szCs w:val="36"/>
          <w:rtl/>
        </w:rPr>
        <w:t xml:space="preserve">طلاب </w:t>
      </w:r>
      <w:r w:rsidRPr="0055281C">
        <w:rPr>
          <w:rFonts w:ascii="Traditional Arabic" w:hAnsi="Traditional Arabic" w:cs="Traditional Arabic"/>
          <w:sz w:val="36"/>
          <w:szCs w:val="36"/>
          <w:rtl/>
        </w:rPr>
        <w:t>قسم ت</w:t>
      </w:r>
      <w:r w:rsidRPr="0055281C">
        <w:rPr>
          <w:rFonts w:ascii="Traditional Arabic" w:hAnsi="Traditional Arabic" w:cs="Traditional Arabic" w:hint="cs"/>
          <w:sz w:val="36"/>
          <w:szCs w:val="36"/>
          <w:rtl/>
        </w:rPr>
        <w:t>ع</w:t>
      </w:r>
      <w:r w:rsidRPr="0055281C">
        <w:rPr>
          <w:rFonts w:ascii="Traditional Arabic" w:hAnsi="Traditional Arabic" w:cs="Traditional Arabic"/>
          <w:sz w:val="36"/>
          <w:szCs w:val="36"/>
          <w:rtl/>
        </w:rPr>
        <w:t xml:space="preserve">ليم اللغة العربية بجامعة مادورا الإسلامية الحكومية؟ </w:t>
      </w:r>
    </w:p>
    <w:p w:rsidR="00887ABC" w:rsidRPr="0055281C" w:rsidRDefault="00887ABC" w:rsidP="00887ABC">
      <w:pPr>
        <w:pStyle w:val="ListParagraph"/>
        <w:numPr>
          <w:ilvl w:val="1"/>
          <w:numId w:val="1"/>
        </w:numPr>
        <w:bidi/>
        <w:spacing w:line="240" w:lineRule="auto"/>
        <w:ind w:left="1134" w:hanging="426"/>
        <w:jc w:val="both"/>
        <w:rPr>
          <w:rFonts w:ascii="Traditional Arabic" w:hAnsi="Traditional Arabic" w:cs="Traditional Arabic"/>
          <w:sz w:val="36"/>
          <w:szCs w:val="36"/>
        </w:rPr>
      </w:pPr>
      <w:r w:rsidRPr="0055281C">
        <w:rPr>
          <w:rFonts w:ascii="Traditional Arabic" w:hAnsi="Traditional Arabic" w:cs="Traditional Arabic"/>
          <w:sz w:val="36"/>
          <w:szCs w:val="36"/>
          <w:rtl/>
        </w:rPr>
        <w:t>ما هي الأسباب التي تؤدي على مشكلات الترجمة</w:t>
      </w:r>
      <w:r w:rsidRPr="0055281C">
        <w:rPr>
          <w:rFonts w:ascii="Traditional Arabic" w:hAnsi="Traditional Arabic" w:cs="Traditional Arabic" w:hint="cs"/>
          <w:sz w:val="36"/>
          <w:szCs w:val="36"/>
          <w:rtl/>
        </w:rPr>
        <w:t xml:space="preserve"> ا</w:t>
      </w:r>
      <w:r w:rsidRPr="0055281C">
        <w:rPr>
          <w:rFonts w:ascii="Traditional Arabic" w:hAnsi="Traditional Arabic" w:cs="Traditional Arabic"/>
          <w:sz w:val="36"/>
          <w:szCs w:val="36"/>
          <w:rtl/>
        </w:rPr>
        <w:t>للغوية ل</w:t>
      </w:r>
      <w:r w:rsidRPr="0055281C">
        <w:rPr>
          <w:rFonts w:ascii="Traditional Arabic" w:hAnsi="Traditional Arabic" w:cs="Traditional Arabic" w:hint="cs"/>
          <w:sz w:val="36"/>
          <w:szCs w:val="36"/>
          <w:rtl/>
        </w:rPr>
        <w:t xml:space="preserve">طلاب </w:t>
      </w:r>
      <w:r w:rsidRPr="0055281C">
        <w:rPr>
          <w:rFonts w:ascii="Traditional Arabic" w:hAnsi="Traditional Arabic" w:cs="Traditional Arabic"/>
          <w:sz w:val="36"/>
          <w:szCs w:val="36"/>
          <w:rtl/>
        </w:rPr>
        <w:t xml:space="preserve">قسم تعليم اللغة العربية بجامعة مادورا الإسلامية الحكومية؟ </w:t>
      </w:r>
    </w:p>
    <w:p w:rsidR="00887ABC" w:rsidRPr="00AB6FAD" w:rsidRDefault="00887ABC" w:rsidP="00887ABC">
      <w:pPr>
        <w:pStyle w:val="ListParagraph"/>
        <w:numPr>
          <w:ilvl w:val="1"/>
          <w:numId w:val="1"/>
        </w:numPr>
        <w:bidi/>
        <w:spacing w:line="240" w:lineRule="auto"/>
        <w:ind w:left="1134" w:hanging="426"/>
        <w:jc w:val="both"/>
        <w:rPr>
          <w:rFonts w:ascii="Traditional Arabic" w:hAnsi="Traditional Arabic" w:cs="Traditional Arabic"/>
          <w:sz w:val="36"/>
          <w:szCs w:val="36"/>
        </w:rPr>
      </w:pPr>
      <w:r w:rsidRPr="0055281C">
        <w:rPr>
          <w:rFonts w:ascii="Traditional Arabic" w:hAnsi="Traditional Arabic" w:cs="Traditional Arabic" w:hint="cs"/>
          <w:sz w:val="36"/>
          <w:szCs w:val="36"/>
          <w:rtl/>
        </w:rPr>
        <w:t xml:space="preserve">كيف حل </w:t>
      </w:r>
      <w:r w:rsidRPr="0055281C">
        <w:rPr>
          <w:rFonts w:ascii="Traditional Arabic" w:hAnsi="Traditional Arabic" w:cs="Traditional Arabic"/>
          <w:sz w:val="36"/>
          <w:szCs w:val="36"/>
          <w:rtl/>
        </w:rPr>
        <w:t>مشكلات الترجمة اللغوية ل</w:t>
      </w:r>
      <w:r w:rsidRPr="0055281C">
        <w:rPr>
          <w:rFonts w:ascii="Traditional Arabic" w:hAnsi="Traditional Arabic" w:cs="Traditional Arabic" w:hint="cs"/>
          <w:sz w:val="36"/>
          <w:szCs w:val="36"/>
          <w:rtl/>
        </w:rPr>
        <w:t xml:space="preserve">طلاب </w:t>
      </w:r>
      <w:r w:rsidRPr="0055281C">
        <w:rPr>
          <w:rFonts w:ascii="Traditional Arabic" w:hAnsi="Traditional Arabic" w:cs="Traditional Arabic"/>
          <w:sz w:val="36"/>
          <w:szCs w:val="36"/>
          <w:rtl/>
        </w:rPr>
        <w:t>قسم ت</w:t>
      </w:r>
      <w:r w:rsidRPr="0055281C">
        <w:rPr>
          <w:rFonts w:ascii="Traditional Arabic" w:hAnsi="Traditional Arabic" w:cs="Traditional Arabic" w:hint="cs"/>
          <w:sz w:val="36"/>
          <w:szCs w:val="36"/>
          <w:rtl/>
        </w:rPr>
        <w:t>ع</w:t>
      </w:r>
      <w:r w:rsidRPr="0055281C">
        <w:rPr>
          <w:rFonts w:ascii="Traditional Arabic" w:hAnsi="Traditional Arabic" w:cs="Traditional Arabic"/>
          <w:sz w:val="36"/>
          <w:szCs w:val="36"/>
          <w:rtl/>
        </w:rPr>
        <w:t>ليم اللغة العربية بجامعة مادورا</w:t>
      </w:r>
      <w:r w:rsidRPr="0055281C">
        <w:rPr>
          <w:rFonts w:ascii="Traditional Arabic" w:hAnsi="Traditional Arabic" w:cs="Traditional Arabic" w:hint="cs"/>
          <w:sz w:val="36"/>
          <w:szCs w:val="36"/>
          <w:rtl/>
        </w:rPr>
        <w:t xml:space="preserve"> </w:t>
      </w:r>
      <w:r w:rsidRPr="0055281C">
        <w:rPr>
          <w:rFonts w:ascii="Traditional Arabic" w:hAnsi="Traditional Arabic" w:cs="Traditional Arabic"/>
          <w:sz w:val="36"/>
          <w:szCs w:val="36"/>
          <w:rtl/>
        </w:rPr>
        <w:t>الإسلامية الحكومية؟</w:t>
      </w:r>
      <w:r w:rsidRPr="0055281C">
        <w:rPr>
          <w:rFonts w:ascii="Traditional Arabic" w:hAnsi="Traditional Arabic" w:cs="Traditional Arabic" w:hint="cs"/>
          <w:sz w:val="36"/>
          <w:szCs w:val="36"/>
          <w:rtl/>
        </w:rPr>
        <w:t xml:space="preserve"> </w:t>
      </w:r>
    </w:p>
    <w:p w:rsidR="00887ABC" w:rsidRPr="00011288" w:rsidRDefault="00887ABC" w:rsidP="00887ABC">
      <w:pPr>
        <w:pStyle w:val="ListParagraph"/>
        <w:bidi/>
        <w:spacing w:line="240" w:lineRule="auto"/>
        <w:ind w:left="1134"/>
        <w:jc w:val="both"/>
        <w:rPr>
          <w:rFonts w:ascii="Traditional Arabic" w:hAnsi="Traditional Arabic" w:cs="Traditional Arabic"/>
          <w:sz w:val="36"/>
          <w:szCs w:val="36"/>
          <w:rtl/>
        </w:rPr>
      </w:pPr>
    </w:p>
    <w:p w:rsidR="00887ABC" w:rsidRDefault="00887ABC" w:rsidP="00887ABC">
      <w:pPr>
        <w:pStyle w:val="ListParagraph"/>
        <w:numPr>
          <w:ilvl w:val="0"/>
          <w:numId w:val="3"/>
        </w:numPr>
        <w:bidi/>
        <w:spacing w:line="240" w:lineRule="auto"/>
        <w:jc w:val="both"/>
        <w:rPr>
          <w:rFonts w:ascii="Traditional Arabic" w:hAnsi="Traditional Arabic" w:cs="Traditional Arabic"/>
          <w:b/>
          <w:bCs/>
          <w:sz w:val="36"/>
          <w:szCs w:val="36"/>
        </w:rPr>
      </w:pPr>
      <w:r w:rsidRPr="0055281C">
        <w:rPr>
          <w:rFonts w:ascii="Traditional Arabic" w:hAnsi="Traditional Arabic" w:cs="Traditional Arabic"/>
          <w:b/>
          <w:bCs/>
          <w:sz w:val="36"/>
          <w:szCs w:val="36"/>
          <w:rtl/>
        </w:rPr>
        <w:t xml:space="preserve"> أهداف البحث</w:t>
      </w:r>
    </w:p>
    <w:p w:rsidR="00887ABC" w:rsidRPr="001136DF" w:rsidRDefault="00887ABC" w:rsidP="00887ABC">
      <w:pPr>
        <w:bidi/>
        <w:spacing w:line="240" w:lineRule="auto"/>
        <w:ind w:left="915" w:firstLine="360"/>
        <w:jc w:val="both"/>
        <w:rPr>
          <w:rFonts w:ascii="Traditional Arabic" w:hAnsi="Traditional Arabic" w:cs="Traditional Arabic"/>
          <w:b/>
          <w:bCs/>
          <w:sz w:val="36"/>
          <w:szCs w:val="36"/>
        </w:rPr>
      </w:pPr>
      <w:r w:rsidRPr="001136DF">
        <w:rPr>
          <w:rFonts w:ascii="Traditional Arabic" w:hAnsi="Traditional Arabic" w:cs="Traditional Arabic"/>
          <w:sz w:val="36"/>
          <w:szCs w:val="36"/>
          <w:rtl/>
        </w:rPr>
        <w:t>أما أهداف البحث فيما يلي:</w:t>
      </w:r>
    </w:p>
    <w:p w:rsidR="00887ABC" w:rsidRPr="0055281C" w:rsidRDefault="00887ABC" w:rsidP="00887ABC">
      <w:pPr>
        <w:pStyle w:val="ListParagraph"/>
        <w:numPr>
          <w:ilvl w:val="0"/>
          <w:numId w:val="5"/>
        </w:numPr>
        <w:bidi/>
        <w:spacing w:line="240" w:lineRule="auto"/>
        <w:ind w:left="1275" w:hanging="567"/>
        <w:jc w:val="both"/>
        <w:rPr>
          <w:rFonts w:ascii="Traditional Arabic" w:hAnsi="Traditional Arabic" w:cs="Traditional Arabic"/>
          <w:sz w:val="36"/>
          <w:szCs w:val="36"/>
        </w:rPr>
      </w:pPr>
      <w:r w:rsidRPr="0055281C">
        <w:rPr>
          <w:rFonts w:ascii="Traditional Arabic" w:hAnsi="Traditional Arabic" w:cs="Traditional Arabic"/>
          <w:sz w:val="36"/>
          <w:szCs w:val="36"/>
          <w:rtl/>
        </w:rPr>
        <w:t>لمعرفة مشكلات الترجمة اللغوية ل</w:t>
      </w:r>
      <w:r w:rsidRPr="0055281C">
        <w:rPr>
          <w:rFonts w:ascii="Traditional Arabic" w:hAnsi="Traditional Arabic" w:cs="Traditional Arabic" w:hint="cs"/>
          <w:sz w:val="36"/>
          <w:szCs w:val="36"/>
          <w:rtl/>
        </w:rPr>
        <w:t xml:space="preserve">طلاب </w:t>
      </w:r>
      <w:r w:rsidRPr="0055281C">
        <w:rPr>
          <w:rFonts w:ascii="Traditional Arabic" w:hAnsi="Traditional Arabic" w:cs="Traditional Arabic"/>
          <w:sz w:val="36"/>
          <w:szCs w:val="36"/>
          <w:rtl/>
        </w:rPr>
        <w:t xml:space="preserve">قسم تعليم </w:t>
      </w:r>
      <w:r>
        <w:rPr>
          <w:rFonts w:ascii="Traditional Arabic" w:hAnsi="Traditional Arabic" w:cs="Traditional Arabic"/>
          <w:sz w:val="36"/>
          <w:szCs w:val="36"/>
          <w:rtl/>
        </w:rPr>
        <w:t>اللغة العربية بجامعة مادورا</w:t>
      </w:r>
      <w:r w:rsidRPr="0055281C">
        <w:rPr>
          <w:rFonts w:ascii="Traditional Arabic" w:hAnsi="Traditional Arabic" w:cs="Traditional Arabic"/>
          <w:sz w:val="36"/>
          <w:szCs w:val="36"/>
          <w:rtl/>
        </w:rPr>
        <w:t xml:space="preserve"> الإسلامية الحكومية.</w:t>
      </w:r>
    </w:p>
    <w:p w:rsidR="00887ABC" w:rsidRPr="0055281C" w:rsidRDefault="00887ABC" w:rsidP="00887ABC">
      <w:pPr>
        <w:pStyle w:val="ListParagraph"/>
        <w:numPr>
          <w:ilvl w:val="0"/>
          <w:numId w:val="5"/>
        </w:numPr>
        <w:bidi/>
        <w:spacing w:line="240" w:lineRule="auto"/>
        <w:ind w:left="1275" w:hanging="567"/>
        <w:jc w:val="both"/>
        <w:rPr>
          <w:rFonts w:ascii="Traditional Arabic" w:hAnsi="Traditional Arabic" w:cs="Traditional Arabic"/>
          <w:sz w:val="36"/>
          <w:szCs w:val="36"/>
        </w:rPr>
      </w:pPr>
      <w:r w:rsidRPr="0055281C">
        <w:rPr>
          <w:rFonts w:ascii="Traditional Arabic" w:hAnsi="Traditional Arabic" w:cs="Traditional Arabic"/>
          <w:sz w:val="36"/>
          <w:szCs w:val="36"/>
          <w:rtl/>
        </w:rPr>
        <w:t>لمعرفة الأسباب التي تؤدي على مشكلات الترجمة اللغوية ل</w:t>
      </w:r>
      <w:r w:rsidRPr="0055281C">
        <w:rPr>
          <w:rFonts w:ascii="Traditional Arabic" w:hAnsi="Traditional Arabic" w:cs="Traditional Arabic" w:hint="cs"/>
          <w:sz w:val="36"/>
          <w:szCs w:val="36"/>
          <w:rtl/>
        </w:rPr>
        <w:t xml:space="preserve">طلاب </w:t>
      </w:r>
      <w:r w:rsidRPr="0055281C">
        <w:rPr>
          <w:rFonts w:ascii="Traditional Arabic" w:hAnsi="Traditional Arabic" w:cs="Traditional Arabic"/>
          <w:sz w:val="36"/>
          <w:szCs w:val="36"/>
          <w:rtl/>
        </w:rPr>
        <w:t>قسم تعليم اللغة العربية بجامعة مادورا الإسلامية الحكومية.</w:t>
      </w:r>
    </w:p>
    <w:p w:rsidR="00887ABC" w:rsidRDefault="00887ABC" w:rsidP="00887ABC">
      <w:pPr>
        <w:pStyle w:val="ListParagraph"/>
        <w:numPr>
          <w:ilvl w:val="0"/>
          <w:numId w:val="5"/>
        </w:numPr>
        <w:bidi/>
        <w:spacing w:line="240" w:lineRule="auto"/>
        <w:ind w:left="1275" w:hanging="567"/>
        <w:jc w:val="both"/>
        <w:rPr>
          <w:rFonts w:ascii="Traditional Arabic" w:hAnsi="Traditional Arabic" w:cs="Traditional Arabic"/>
          <w:sz w:val="36"/>
          <w:szCs w:val="36"/>
        </w:rPr>
      </w:pPr>
      <w:r w:rsidRPr="0055281C">
        <w:rPr>
          <w:rFonts w:ascii="Traditional Arabic" w:hAnsi="Traditional Arabic" w:cs="Traditional Arabic" w:hint="cs"/>
          <w:sz w:val="36"/>
          <w:szCs w:val="36"/>
          <w:rtl/>
        </w:rPr>
        <w:lastRenderedPageBreak/>
        <w:t xml:space="preserve">لمعرفة حل </w:t>
      </w:r>
      <w:r w:rsidRPr="0055281C">
        <w:rPr>
          <w:rFonts w:ascii="Traditional Arabic" w:hAnsi="Traditional Arabic" w:cs="Traditional Arabic"/>
          <w:sz w:val="36"/>
          <w:szCs w:val="36"/>
          <w:rtl/>
        </w:rPr>
        <w:t>مشكلات الترجمة اللغوية ل</w:t>
      </w:r>
      <w:r w:rsidRPr="0055281C">
        <w:rPr>
          <w:rFonts w:ascii="Traditional Arabic" w:hAnsi="Traditional Arabic" w:cs="Traditional Arabic" w:hint="cs"/>
          <w:sz w:val="36"/>
          <w:szCs w:val="36"/>
          <w:rtl/>
        </w:rPr>
        <w:t xml:space="preserve">طلاب </w:t>
      </w:r>
      <w:r w:rsidRPr="0055281C">
        <w:rPr>
          <w:rFonts w:ascii="Traditional Arabic" w:hAnsi="Traditional Arabic" w:cs="Traditional Arabic"/>
          <w:sz w:val="36"/>
          <w:szCs w:val="36"/>
          <w:rtl/>
        </w:rPr>
        <w:t>قسم ت</w:t>
      </w:r>
      <w:r w:rsidRPr="0055281C">
        <w:rPr>
          <w:rFonts w:ascii="Traditional Arabic" w:hAnsi="Traditional Arabic" w:cs="Traditional Arabic" w:hint="cs"/>
          <w:sz w:val="36"/>
          <w:szCs w:val="36"/>
          <w:rtl/>
        </w:rPr>
        <w:t>ع</w:t>
      </w:r>
      <w:r w:rsidRPr="0055281C">
        <w:rPr>
          <w:rFonts w:ascii="Traditional Arabic" w:hAnsi="Traditional Arabic" w:cs="Traditional Arabic"/>
          <w:sz w:val="36"/>
          <w:szCs w:val="36"/>
          <w:rtl/>
        </w:rPr>
        <w:t>ليم اللغة العربية بجامعة مادورا</w:t>
      </w:r>
      <w:r w:rsidRPr="0055281C">
        <w:rPr>
          <w:rFonts w:ascii="Traditional Arabic" w:hAnsi="Traditional Arabic" w:cs="Traditional Arabic" w:hint="cs"/>
          <w:sz w:val="36"/>
          <w:szCs w:val="36"/>
          <w:rtl/>
        </w:rPr>
        <w:t xml:space="preserve"> </w:t>
      </w:r>
      <w:r w:rsidRPr="0055281C">
        <w:rPr>
          <w:rFonts w:ascii="Traditional Arabic" w:hAnsi="Traditional Arabic" w:cs="Traditional Arabic"/>
          <w:sz w:val="36"/>
          <w:szCs w:val="36"/>
          <w:rtl/>
        </w:rPr>
        <w:t>الإسلامية الحكومية</w:t>
      </w:r>
      <w:r w:rsidRPr="0055281C">
        <w:rPr>
          <w:rFonts w:ascii="Traditional Arabic" w:hAnsi="Traditional Arabic" w:cs="Traditional Arabic" w:hint="cs"/>
          <w:sz w:val="36"/>
          <w:szCs w:val="36"/>
          <w:rtl/>
        </w:rPr>
        <w:t>.</w:t>
      </w:r>
    </w:p>
    <w:p w:rsidR="00887ABC" w:rsidRDefault="00887ABC" w:rsidP="00887ABC">
      <w:pPr>
        <w:pStyle w:val="ListParagraph"/>
        <w:bidi/>
        <w:spacing w:line="240" w:lineRule="auto"/>
        <w:ind w:left="1275"/>
        <w:jc w:val="both"/>
        <w:rPr>
          <w:rFonts w:ascii="Traditional Arabic" w:hAnsi="Traditional Arabic" w:cs="Traditional Arabic"/>
          <w:sz w:val="36"/>
          <w:szCs w:val="36"/>
        </w:rPr>
      </w:pPr>
    </w:p>
    <w:p w:rsidR="00887ABC" w:rsidRPr="00B166B0" w:rsidRDefault="00887ABC" w:rsidP="00887ABC">
      <w:pPr>
        <w:pStyle w:val="ListParagraph"/>
        <w:bidi/>
        <w:spacing w:line="240" w:lineRule="auto"/>
        <w:ind w:left="1134"/>
        <w:jc w:val="both"/>
        <w:rPr>
          <w:rFonts w:ascii="Traditional Arabic" w:hAnsi="Traditional Arabic" w:cs="Traditional Arabic"/>
          <w:sz w:val="36"/>
          <w:szCs w:val="36"/>
          <w:rtl/>
        </w:rPr>
      </w:pPr>
    </w:p>
    <w:p w:rsidR="00887ABC" w:rsidRPr="0055281C" w:rsidRDefault="00887ABC" w:rsidP="00887ABC">
      <w:pPr>
        <w:pStyle w:val="ListParagraph"/>
        <w:numPr>
          <w:ilvl w:val="0"/>
          <w:numId w:val="3"/>
        </w:numPr>
        <w:bidi/>
        <w:spacing w:line="240" w:lineRule="auto"/>
        <w:jc w:val="both"/>
        <w:rPr>
          <w:rFonts w:ascii="Traditional Arabic" w:hAnsi="Traditional Arabic" w:cs="Traditional Arabic"/>
          <w:b/>
          <w:bCs/>
          <w:sz w:val="36"/>
          <w:szCs w:val="36"/>
        </w:rPr>
      </w:pPr>
      <w:r w:rsidRPr="0055281C">
        <w:rPr>
          <w:rFonts w:ascii="Traditional Arabic" w:hAnsi="Traditional Arabic" w:cs="Traditional Arabic"/>
          <w:b/>
          <w:bCs/>
          <w:sz w:val="36"/>
          <w:szCs w:val="36"/>
          <w:rtl/>
        </w:rPr>
        <w:t xml:space="preserve"> أهمية البحث</w:t>
      </w:r>
    </w:p>
    <w:p w:rsidR="00887ABC" w:rsidRPr="0055281C" w:rsidRDefault="00887ABC" w:rsidP="00887ABC">
      <w:pPr>
        <w:bidi/>
        <w:spacing w:line="240" w:lineRule="auto"/>
        <w:ind w:left="425" w:firstLine="850"/>
        <w:jc w:val="both"/>
        <w:rPr>
          <w:rFonts w:ascii="Traditional Arabic" w:hAnsi="Traditional Arabic" w:cs="Traditional Arabic"/>
          <w:sz w:val="36"/>
          <w:szCs w:val="36"/>
          <w:rtl/>
        </w:rPr>
      </w:pPr>
      <w:r w:rsidRPr="0055281C">
        <w:rPr>
          <w:rFonts w:ascii="Traditional Arabic" w:hAnsi="Traditional Arabic" w:cs="Traditional Arabic"/>
          <w:sz w:val="36"/>
          <w:szCs w:val="36"/>
          <w:rtl/>
        </w:rPr>
        <w:t>أهمية هذا البحث تنطلق من الناحيتين، الناحية الناظرية والتطبيقية:</w:t>
      </w:r>
    </w:p>
    <w:p w:rsidR="00887ABC" w:rsidRPr="0055281C" w:rsidRDefault="00887ABC" w:rsidP="00887ABC">
      <w:pPr>
        <w:pStyle w:val="ListParagraph"/>
        <w:numPr>
          <w:ilvl w:val="1"/>
          <w:numId w:val="4"/>
        </w:numPr>
        <w:bidi/>
        <w:spacing w:line="240" w:lineRule="auto"/>
        <w:ind w:left="1134" w:hanging="425"/>
        <w:jc w:val="both"/>
        <w:rPr>
          <w:rFonts w:ascii="Traditional Arabic" w:hAnsi="Traditional Arabic" w:cs="Traditional Arabic"/>
          <w:sz w:val="36"/>
          <w:szCs w:val="36"/>
        </w:rPr>
      </w:pPr>
      <w:r w:rsidRPr="0055281C">
        <w:rPr>
          <w:rFonts w:ascii="Traditional Arabic" w:hAnsi="Traditional Arabic" w:cs="Traditional Arabic"/>
          <w:sz w:val="36"/>
          <w:szCs w:val="36"/>
          <w:rtl/>
        </w:rPr>
        <w:t>أما أهمية البحث من الناحية النظرية هي أن يكون هذا البحث العلمي أساسا لازما في تعليم اللغة العربية خاصة في اللغة العصرية لطلاب قسم تعليم اللغة العربية بجامعة مادورا الإسلامية الحكومية، وأن يكون هذا البحث العلمي يساعد الدارسين في مدافعة الطلاب لترقية كفاءة الترجمة وحل مشكلاتها وتقابلها في تلك الجامعة.</w:t>
      </w:r>
    </w:p>
    <w:p w:rsidR="00887ABC" w:rsidRDefault="00887ABC" w:rsidP="00887ABC">
      <w:pPr>
        <w:pStyle w:val="ListParagraph"/>
        <w:numPr>
          <w:ilvl w:val="1"/>
          <w:numId w:val="4"/>
        </w:numPr>
        <w:bidi/>
        <w:spacing w:line="240" w:lineRule="auto"/>
        <w:ind w:left="1134" w:hanging="425"/>
        <w:jc w:val="both"/>
        <w:rPr>
          <w:rFonts w:ascii="Traditional Arabic" w:hAnsi="Traditional Arabic" w:cs="Traditional Arabic"/>
          <w:sz w:val="36"/>
          <w:szCs w:val="36"/>
        </w:rPr>
      </w:pPr>
      <w:r w:rsidRPr="0055281C">
        <w:rPr>
          <w:rFonts w:ascii="Traditional Arabic" w:hAnsi="Traditional Arabic" w:cs="Traditional Arabic"/>
          <w:sz w:val="36"/>
          <w:szCs w:val="36"/>
          <w:rtl/>
        </w:rPr>
        <w:t>ومن الناحية التطبيقية فتأمل</w:t>
      </w:r>
      <w:r w:rsidRPr="0055281C">
        <w:rPr>
          <w:rFonts w:ascii="Traditional Arabic" w:hAnsi="Traditional Arabic" w:cs="Traditional Arabic" w:hint="cs"/>
          <w:sz w:val="36"/>
          <w:szCs w:val="36"/>
          <w:rtl/>
        </w:rPr>
        <w:t>ت</w:t>
      </w:r>
      <w:r w:rsidRPr="0055281C">
        <w:rPr>
          <w:rFonts w:ascii="Traditional Arabic" w:hAnsi="Traditional Arabic" w:cs="Traditional Arabic"/>
          <w:sz w:val="36"/>
          <w:szCs w:val="36"/>
          <w:rtl/>
        </w:rPr>
        <w:t xml:space="preserve"> الباحثة ليكون هذا البحث العلمي إسهاما ومساعدة للمخصصين في حل مشكلات الترجمة اللغوية في اللغة العربية إلى اللغة الإندنيسية و أن تكون فكرة خاصة لترقية قسم تعليم اللغة العربية بج</w:t>
      </w:r>
      <w:r>
        <w:rPr>
          <w:rFonts w:ascii="Traditional Arabic" w:hAnsi="Traditional Arabic" w:cs="Traditional Arabic"/>
          <w:sz w:val="36"/>
          <w:szCs w:val="36"/>
          <w:rtl/>
        </w:rPr>
        <w:t>امعة مادورا الإسلامية الحكومية.</w:t>
      </w:r>
    </w:p>
    <w:p w:rsidR="00887ABC" w:rsidRPr="003824BA" w:rsidRDefault="00887ABC" w:rsidP="00887ABC">
      <w:pPr>
        <w:pStyle w:val="ListParagraph"/>
        <w:bidi/>
        <w:spacing w:line="240" w:lineRule="auto"/>
        <w:ind w:left="1134"/>
        <w:jc w:val="both"/>
        <w:rPr>
          <w:rFonts w:ascii="Traditional Arabic" w:hAnsi="Traditional Arabic" w:cs="Traditional Arabic"/>
          <w:sz w:val="36"/>
          <w:szCs w:val="36"/>
        </w:rPr>
      </w:pPr>
    </w:p>
    <w:p w:rsidR="00887ABC" w:rsidRPr="0055281C" w:rsidRDefault="00887ABC" w:rsidP="00887ABC">
      <w:pPr>
        <w:pStyle w:val="ListParagraph"/>
        <w:numPr>
          <w:ilvl w:val="0"/>
          <w:numId w:val="3"/>
        </w:numPr>
        <w:bidi/>
        <w:spacing w:line="240" w:lineRule="auto"/>
        <w:jc w:val="both"/>
        <w:rPr>
          <w:rFonts w:ascii="Traditional Arabic" w:hAnsi="Traditional Arabic" w:cs="Traditional Arabic"/>
          <w:b/>
          <w:bCs/>
          <w:sz w:val="36"/>
          <w:szCs w:val="36"/>
          <w:rtl/>
        </w:rPr>
      </w:pPr>
      <w:r w:rsidRPr="0055281C">
        <w:rPr>
          <w:rFonts w:ascii="Traditional Arabic" w:hAnsi="Traditional Arabic" w:cs="Traditional Arabic"/>
          <w:b/>
          <w:bCs/>
          <w:sz w:val="36"/>
          <w:szCs w:val="36"/>
          <w:rtl/>
        </w:rPr>
        <w:t>تحديد المصطلحات</w:t>
      </w:r>
    </w:p>
    <w:p w:rsidR="00887ABC" w:rsidRPr="0055281C" w:rsidRDefault="00887ABC" w:rsidP="00887ABC">
      <w:pPr>
        <w:bidi/>
        <w:spacing w:line="240" w:lineRule="auto"/>
        <w:ind w:left="425" w:firstLine="850"/>
        <w:jc w:val="both"/>
        <w:rPr>
          <w:rFonts w:ascii="Traditional Arabic" w:hAnsi="Traditional Arabic" w:cs="Traditional Arabic"/>
          <w:sz w:val="36"/>
          <w:szCs w:val="36"/>
          <w:rtl/>
        </w:rPr>
      </w:pPr>
      <w:r w:rsidRPr="0055281C">
        <w:rPr>
          <w:rFonts w:ascii="Traditional Arabic" w:hAnsi="Traditional Arabic" w:cs="Traditional Arabic"/>
          <w:sz w:val="36"/>
          <w:szCs w:val="36"/>
          <w:rtl/>
        </w:rPr>
        <w:t>قد حددت الباحثة المصطلحات  المستخدمة في هذا البحث تسهيلا للفهم، فيما يلي:</w:t>
      </w:r>
    </w:p>
    <w:p w:rsidR="00887ABC" w:rsidRPr="0055281C" w:rsidRDefault="00887ABC" w:rsidP="00887ABC">
      <w:pPr>
        <w:pStyle w:val="ListParagraph"/>
        <w:numPr>
          <w:ilvl w:val="0"/>
          <w:numId w:val="2"/>
        </w:numPr>
        <w:bidi/>
        <w:spacing w:line="240" w:lineRule="auto"/>
        <w:ind w:left="1134" w:hanging="425"/>
        <w:jc w:val="both"/>
        <w:rPr>
          <w:rFonts w:ascii="Traditional Arabic" w:hAnsi="Traditional Arabic" w:cs="Traditional Arabic"/>
          <w:sz w:val="36"/>
          <w:szCs w:val="36"/>
        </w:rPr>
      </w:pPr>
      <w:r w:rsidRPr="0055281C">
        <w:rPr>
          <w:rFonts w:ascii="Traditional Arabic" w:hAnsi="Traditional Arabic" w:cs="Traditional Arabic"/>
          <w:sz w:val="36"/>
          <w:szCs w:val="36"/>
          <w:rtl/>
        </w:rPr>
        <w:t>مشكلات: هو جمع من مشكلة أي قضية مطروحة تحتاج إلى مساعة أو صعوبة يجب تذليلها للحصول على نتيجة ما.</w:t>
      </w:r>
      <w:r w:rsidRPr="0055281C">
        <w:rPr>
          <w:rStyle w:val="FootnoteReference"/>
          <w:rFonts w:ascii="Traditional Arabic" w:hAnsi="Traditional Arabic" w:cs="Traditional Arabic"/>
          <w:sz w:val="36"/>
          <w:szCs w:val="36"/>
          <w:rtl/>
        </w:rPr>
        <w:footnoteReference w:id="5"/>
      </w:r>
    </w:p>
    <w:p w:rsidR="00887ABC" w:rsidRPr="001136DF" w:rsidRDefault="00887ABC" w:rsidP="00887ABC">
      <w:pPr>
        <w:pStyle w:val="ListParagraph"/>
        <w:numPr>
          <w:ilvl w:val="0"/>
          <w:numId w:val="2"/>
        </w:numPr>
        <w:bidi/>
        <w:spacing w:line="240" w:lineRule="auto"/>
        <w:ind w:left="1134" w:hanging="425"/>
        <w:jc w:val="both"/>
        <w:rPr>
          <w:rFonts w:ascii="Traditional Arabic" w:hAnsi="Traditional Arabic" w:cs="Traditional Arabic"/>
          <w:sz w:val="36"/>
          <w:szCs w:val="36"/>
        </w:rPr>
      </w:pPr>
      <w:r w:rsidRPr="001136DF">
        <w:rPr>
          <w:rFonts w:ascii="Traditional Arabic" w:hAnsi="Traditional Arabic" w:cs="Traditional Arabic"/>
          <w:sz w:val="36"/>
          <w:szCs w:val="36"/>
          <w:rtl/>
        </w:rPr>
        <w:lastRenderedPageBreak/>
        <w:t>الترجمة: هي استبدال مادة نصية في لغة واحدة (ل ص) بمادة نصية مكافئة لها في لغة أخرى (ل م).</w:t>
      </w:r>
      <w:r w:rsidRPr="001136DF">
        <w:rPr>
          <w:rFonts w:ascii="Traditional Arabic" w:hAnsi="Traditional Arabic" w:cs="Traditional Arabic"/>
          <w:sz w:val="36"/>
          <w:szCs w:val="36"/>
          <w:rtl/>
        </w:rPr>
        <w:footnoteReference w:id="6"/>
      </w:r>
      <w:r w:rsidRPr="001136DF">
        <w:rPr>
          <w:rFonts w:ascii="Traditional Arabic" w:hAnsi="Traditional Arabic" w:cs="Traditional Arabic" w:hint="cs"/>
          <w:sz w:val="36"/>
          <w:szCs w:val="36"/>
          <w:rtl/>
        </w:rPr>
        <w:t xml:space="preserve"> وتقصد الباحثة في هذ البحث هي </w:t>
      </w:r>
      <w:r>
        <w:rPr>
          <w:rFonts w:ascii="Traditional Arabic" w:hAnsi="Traditional Arabic" w:cs="Traditional Arabic" w:hint="cs"/>
          <w:sz w:val="36"/>
          <w:szCs w:val="36"/>
          <w:rtl/>
        </w:rPr>
        <w:t>مادة  تطبيق ال</w:t>
      </w:r>
      <w:r w:rsidRPr="001136DF">
        <w:rPr>
          <w:rFonts w:ascii="Traditional Arabic" w:hAnsi="Traditional Arabic" w:cs="Traditional Arabic" w:hint="cs"/>
          <w:sz w:val="36"/>
          <w:szCs w:val="36"/>
          <w:rtl/>
        </w:rPr>
        <w:t>ترجمة</w:t>
      </w:r>
      <w:r>
        <w:rPr>
          <w:rFonts w:ascii="Traditional Arabic" w:hAnsi="Traditional Arabic" w:cs="Traditional Arabic" w:hint="cs"/>
          <w:sz w:val="36"/>
          <w:szCs w:val="36"/>
          <w:rtl/>
        </w:rPr>
        <w:t xml:space="preserve"> لمستوى السادس سنة 2020، وتشمل الترجمة</w:t>
      </w:r>
      <w:r w:rsidRPr="001136DF">
        <w:rPr>
          <w:rFonts w:ascii="Traditional Arabic" w:hAnsi="Traditional Arabic" w:cs="Traditional Arabic" w:hint="cs"/>
          <w:sz w:val="36"/>
          <w:szCs w:val="36"/>
          <w:rtl/>
        </w:rPr>
        <w:t xml:space="preserve"> من اللغة الإندونيسية إلى اللغة العربية</w:t>
      </w:r>
      <w:r>
        <w:rPr>
          <w:rFonts w:ascii="Traditional Arabic" w:hAnsi="Traditional Arabic" w:cs="Traditional Arabic" w:hint="cs"/>
          <w:sz w:val="36"/>
          <w:szCs w:val="36"/>
          <w:rtl/>
        </w:rPr>
        <w:t xml:space="preserve"> والعكس</w:t>
      </w:r>
      <w:r w:rsidRPr="001136DF">
        <w:rPr>
          <w:rFonts w:ascii="Traditional Arabic" w:hAnsi="Traditional Arabic" w:cs="Traditional Arabic" w:hint="cs"/>
          <w:sz w:val="36"/>
          <w:szCs w:val="36"/>
          <w:rtl/>
        </w:rPr>
        <w:t>.</w:t>
      </w:r>
    </w:p>
    <w:p w:rsidR="00887ABC" w:rsidRPr="001136DF" w:rsidRDefault="00887ABC" w:rsidP="00887ABC">
      <w:pPr>
        <w:pStyle w:val="ListParagraph"/>
        <w:numPr>
          <w:ilvl w:val="0"/>
          <w:numId w:val="2"/>
        </w:numPr>
        <w:bidi/>
        <w:spacing w:line="240" w:lineRule="auto"/>
        <w:ind w:left="1134" w:hanging="425"/>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الترجمة </w:t>
      </w:r>
      <w:r w:rsidRPr="001136DF">
        <w:rPr>
          <w:rFonts w:ascii="Traditional Arabic" w:hAnsi="Traditional Arabic" w:cs="Traditional Arabic" w:hint="cs"/>
          <w:sz w:val="36"/>
          <w:szCs w:val="36"/>
          <w:rtl/>
        </w:rPr>
        <w:t xml:space="preserve">اللغوية: </w:t>
      </w:r>
      <w:r>
        <w:rPr>
          <w:rFonts w:ascii="Traditional Arabic" w:hAnsi="Traditional Arabic" w:cs="Traditional Arabic" w:hint="cs"/>
          <w:sz w:val="36"/>
          <w:szCs w:val="36"/>
          <w:rtl/>
        </w:rPr>
        <w:t>تركيب كلمتين من كلمة الترجمة واللغوية، ومرادها ب</w:t>
      </w:r>
      <w:r w:rsidRPr="001136DF">
        <w:rPr>
          <w:rFonts w:ascii="Traditional Arabic" w:hAnsi="Traditional Arabic" w:cs="Traditional Arabic" w:hint="cs"/>
          <w:sz w:val="36"/>
          <w:szCs w:val="36"/>
          <w:rtl/>
        </w:rPr>
        <w:t>مشكلات</w:t>
      </w:r>
      <w:r>
        <w:rPr>
          <w:rFonts w:ascii="Traditional Arabic" w:hAnsi="Traditional Arabic" w:cs="Traditional Arabic" w:hint="cs"/>
          <w:sz w:val="36"/>
          <w:szCs w:val="36"/>
          <w:rtl/>
        </w:rPr>
        <w:t xml:space="preserve"> من ناحية</w:t>
      </w:r>
      <w:r w:rsidRPr="001136DF">
        <w:rPr>
          <w:rFonts w:ascii="Traditional Arabic" w:hAnsi="Traditional Arabic" w:cs="Traditional Arabic" w:hint="cs"/>
          <w:sz w:val="36"/>
          <w:szCs w:val="36"/>
          <w:rtl/>
        </w:rPr>
        <w:t xml:space="preserve"> اللغوية في الترجمة، ولكن تقصد الباحثة في هذا البحث هي مشكلات اللغوية في مجال التدخل النحوي</w:t>
      </w:r>
      <w:r>
        <w:rPr>
          <w:rFonts w:ascii="Traditional Arabic" w:hAnsi="Traditional Arabic" w:cs="Traditional Arabic" w:hint="cs"/>
          <w:sz w:val="36"/>
          <w:szCs w:val="36"/>
          <w:rtl/>
        </w:rPr>
        <w:t xml:space="preserve"> والتدخل الدلالي</w:t>
      </w:r>
      <w:r w:rsidRPr="001136DF">
        <w:rPr>
          <w:rFonts w:ascii="Traditional Arabic" w:hAnsi="Traditional Arabic" w:cs="Traditional Arabic" w:hint="cs"/>
          <w:sz w:val="36"/>
          <w:szCs w:val="36"/>
          <w:rtl/>
        </w:rPr>
        <w:t>.</w:t>
      </w:r>
    </w:p>
    <w:p w:rsidR="00887ABC" w:rsidRPr="0055281C" w:rsidRDefault="00887ABC" w:rsidP="00887ABC">
      <w:pPr>
        <w:bidi/>
        <w:spacing w:line="240" w:lineRule="auto"/>
        <w:ind w:left="425" w:firstLine="850"/>
        <w:jc w:val="both"/>
        <w:rPr>
          <w:rFonts w:ascii="Traditional Arabic" w:hAnsi="Traditional Arabic" w:cs="Traditional Arabic"/>
          <w:sz w:val="36"/>
          <w:szCs w:val="36"/>
          <w:rtl/>
          <w:lang w:val="id-ID"/>
        </w:rPr>
      </w:pPr>
      <w:r>
        <w:rPr>
          <w:rFonts w:ascii="Traditional Arabic" w:hAnsi="Traditional Arabic" w:cs="Traditional Arabic"/>
          <w:sz w:val="36"/>
          <w:szCs w:val="36"/>
          <w:rtl/>
        </w:rPr>
        <w:tab/>
      </w:r>
      <w:r w:rsidRPr="0055281C">
        <w:rPr>
          <w:rFonts w:ascii="Traditional Arabic" w:hAnsi="Traditional Arabic" w:cs="Traditional Arabic" w:hint="cs"/>
          <w:sz w:val="36"/>
          <w:szCs w:val="36"/>
          <w:rtl/>
        </w:rPr>
        <w:t xml:space="preserve">أما المراد من هذا الموضوع هو البحث عن </w:t>
      </w:r>
      <w:r w:rsidRPr="0055281C">
        <w:rPr>
          <w:rFonts w:ascii="Traditional Arabic" w:hAnsi="Traditional Arabic" w:cs="Traditional Arabic"/>
          <w:sz w:val="36"/>
          <w:szCs w:val="36"/>
          <w:rtl/>
          <w:lang w:val="id-ID"/>
        </w:rPr>
        <w:t xml:space="preserve">مشكلات الترجمة اللغوية </w:t>
      </w:r>
      <w:r w:rsidRPr="0055281C">
        <w:rPr>
          <w:rFonts w:ascii="Traditional Arabic" w:hAnsi="Traditional Arabic" w:cs="Traditional Arabic" w:hint="cs"/>
          <w:sz w:val="36"/>
          <w:szCs w:val="36"/>
          <w:rtl/>
          <w:lang w:val="id-ID"/>
        </w:rPr>
        <w:t>لطلاب</w:t>
      </w:r>
      <w:r w:rsidRPr="0055281C">
        <w:rPr>
          <w:rFonts w:ascii="Traditional Arabic" w:hAnsi="Traditional Arabic" w:cs="Traditional Arabic"/>
          <w:sz w:val="36"/>
          <w:szCs w:val="36"/>
          <w:rtl/>
          <w:lang w:val="id-ID"/>
        </w:rPr>
        <w:t xml:space="preserve"> قسم تعليم اللغة العربية بجامعة مادورا الإسلامية الحكومية</w:t>
      </w:r>
      <w:r w:rsidRPr="0055281C">
        <w:rPr>
          <w:rFonts w:ascii="Traditional Arabic" w:hAnsi="Traditional Arabic" w:cs="Traditional Arabic" w:hint="cs"/>
          <w:sz w:val="36"/>
          <w:szCs w:val="36"/>
          <w:rtl/>
          <w:lang w:val="id-ID"/>
        </w:rPr>
        <w:t>.</w:t>
      </w:r>
    </w:p>
    <w:p w:rsidR="00887ABC" w:rsidRPr="0055281C" w:rsidRDefault="00887ABC" w:rsidP="00887ABC">
      <w:pPr>
        <w:pStyle w:val="ListParagraph"/>
        <w:numPr>
          <w:ilvl w:val="0"/>
          <w:numId w:val="3"/>
        </w:numPr>
        <w:bidi/>
        <w:spacing w:line="240" w:lineRule="auto"/>
        <w:jc w:val="both"/>
        <w:rPr>
          <w:rFonts w:ascii="Traditional Arabic" w:eastAsiaTheme="minorHAnsi" w:hAnsi="Traditional Arabic" w:cs="Traditional Arabic"/>
          <w:b/>
          <w:bCs/>
          <w:sz w:val="32"/>
          <w:szCs w:val="32"/>
        </w:rPr>
      </w:pPr>
      <w:r w:rsidRPr="0055281C">
        <w:rPr>
          <w:rFonts w:ascii="Traditional Arabic" w:eastAsiaTheme="minorHAnsi" w:hAnsi="Traditional Arabic" w:cs="Traditional Arabic" w:hint="cs"/>
          <w:b/>
          <w:bCs/>
          <w:sz w:val="36"/>
          <w:szCs w:val="36"/>
          <w:rtl/>
        </w:rPr>
        <w:t>البحوث القديمة</w:t>
      </w:r>
      <w:r w:rsidRPr="0055281C">
        <w:rPr>
          <w:rFonts w:ascii="Traditional Arabic" w:eastAsiaTheme="minorHAnsi" w:hAnsi="Traditional Arabic" w:cs="Traditional Arabic"/>
          <w:b/>
          <w:bCs/>
          <w:sz w:val="36"/>
          <w:szCs w:val="36"/>
        </w:rPr>
        <w:t xml:space="preserve"> </w:t>
      </w:r>
    </w:p>
    <w:p w:rsidR="00887ABC" w:rsidRPr="0055281C" w:rsidRDefault="00887ABC" w:rsidP="00887ABC">
      <w:pPr>
        <w:bidi/>
        <w:spacing w:line="240" w:lineRule="auto"/>
        <w:ind w:left="425" w:firstLine="850"/>
        <w:jc w:val="both"/>
        <w:rPr>
          <w:rFonts w:ascii="Traditional Arabic" w:eastAsiaTheme="minorHAnsi" w:hAnsi="Traditional Arabic" w:cs="Traditional Arabic"/>
          <w:sz w:val="36"/>
          <w:szCs w:val="36"/>
          <w:rtl/>
        </w:rPr>
      </w:pPr>
      <w:r w:rsidRPr="0055281C">
        <w:rPr>
          <w:rFonts w:ascii="Traditional Arabic" w:eastAsiaTheme="minorHAnsi" w:hAnsi="Traditional Arabic" w:cs="Traditional Arabic"/>
          <w:sz w:val="36"/>
          <w:szCs w:val="36"/>
          <w:rtl/>
        </w:rPr>
        <w:t>أولا، البحث العلمي:</w:t>
      </w:r>
      <w:r w:rsidRPr="0055281C">
        <w:rPr>
          <w:rFonts w:ascii="Traditional Arabic" w:eastAsiaTheme="minorHAnsi" w:hAnsi="Traditional Arabic" w:cs="Traditional Arabic"/>
          <w:sz w:val="36"/>
          <w:szCs w:val="36"/>
        </w:rPr>
        <w:t xml:space="preserve"> </w:t>
      </w:r>
      <w:r w:rsidRPr="0055281C">
        <w:rPr>
          <w:rFonts w:ascii="Traditional Arabic" w:eastAsiaTheme="minorHAnsi" w:hAnsi="Traditional Arabic" w:cs="Traditional Arabic"/>
          <w:sz w:val="36"/>
          <w:szCs w:val="36"/>
          <w:rtl/>
        </w:rPr>
        <w:t>أمي حنيفة،</w:t>
      </w:r>
      <w:r w:rsidRPr="0055281C">
        <w:rPr>
          <w:rFonts w:ascii="Traditional Arabic" w:eastAsiaTheme="minorHAnsi" w:hAnsi="Traditional Arabic" w:cs="Traditional Arabic"/>
          <w:i/>
          <w:iCs/>
          <w:sz w:val="36"/>
          <w:szCs w:val="36"/>
        </w:rPr>
        <w:t xml:space="preserve"> </w:t>
      </w:r>
      <w:r w:rsidRPr="0055281C">
        <w:rPr>
          <w:rFonts w:ascii="Traditional Arabic" w:eastAsiaTheme="minorHAnsi" w:hAnsi="Traditional Arabic" w:cs="Traditional Arabic"/>
          <w:sz w:val="36"/>
          <w:szCs w:val="36"/>
          <w:rtl/>
        </w:rPr>
        <w:t xml:space="preserve">مشكلات تعليم الترجمة الشفهية من اللغة </w:t>
      </w:r>
      <w:r w:rsidRPr="0055281C">
        <w:rPr>
          <w:rFonts w:ascii="Traditional Arabic" w:eastAsiaTheme="minorHAnsi" w:hAnsi="Traditional Arabic" w:cs="Traditional Arabic" w:hint="cs"/>
          <w:sz w:val="36"/>
          <w:szCs w:val="36"/>
          <w:rtl/>
        </w:rPr>
        <w:t xml:space="preserve">العربية إلى اللغة </w:t>
      </w:r>
      <w:r w:rsidRPr="0055281C">
        <w:rPr>
          <w:rFonts w:ascii="Traditional Arabic" w:eastAsiaTheme="minorHAnsi" w:hAnsi="Traditional Arabic" w:cs="Traditional Arabic"/>
          <w:sz w:val="36"/>
          <w:szCs w:val="36"/>
          <w:rtl/>
        </w:rPr>
        <w:t>الإندونيسية ومحاولتها. 2010. يكتب هذا البحث عن مشكلات الترجمة الشفهية</w:t>
      </w:r>
      <w:r w:rsidRPr="0055281C">
        <w:rPr>
          <w:rFonts w:ascii="Traditional Arabic" w:eastAsiaTheme="minorHAnsi" w:hAnsi="Traditional Arabic" w:cs="Traditional Arabic" w:hint="cs"/>
          <w:sz w:val="36"/>
          <w:szCs w:val="36"/>
          <w:rtl/>
        </w:rPr>
        <w:t xml:space="preserve"> و</w:t>
      </w:r>
      <w:r w:rsidRPr="0055281C">
        <w:rPr>
          <w:rFonts w:ascii="Traditional Arabic" w:eastAsiaTheme="minorHAnsi" w:hAnsi="Traditional Arabic" w:cs="Traditional Arabic"/>
          <w:sz w:val="36"/>
          <w:szCs w:val="36"/>
        </w:rPr>
        <w:t xml:space="preserve"> </w:t>
      </w:r>
      <w:r w:rsidRPr="0055281C">
        <w:rPr>
          <w:rFonts w:ascii="Traditional Arabic" w:eastAsiaTheme="minorHAnsi" w:hAnsi="Traditional Arabic" w:cs="Traditional Arabic" w:hint="cs"/>
          <w:sz w:val="36"/>
          <w:szCs w:val="36"/>
          <w:rtl/>
        </w:rPr>
        <w:t>تحليلها، وقد كتبت الباحثة في الترجمة شفهية مشكلات، وقد تصدر تلك المشكلات من المترجمين أو اللغة نفسها كتقليل استيعاب المفردات وخلاف استعمال مصطلحاتها و تقسيم مفرداتها التي تسبب بها الحضارة والثقافة وحال اجتماعية كل شعبين.</w:t>
      </w:r>
      <w:r w:rsidRPr="0055281C">
        <w:rPr>
          <w:rFonts w:ascii="Traditional Arabic" w:eastAsiaTheme="minorHAnsi" w:hAnsi="Traditional Arabic" w:cs="Traditional Arabic"/>
          <w:sz w:val="36"/>
          <w:szCs w:val="36"/>
          <w:vertAlign w:val="superscript"/>
          <w:rtl/>
        </w:rPr>
        <w:footnoteReference w:id="7"/>
      </w:r>
      <w:r w:rsidRPr="0055281C">
        <w:rPr>
          <w:rFonts w:ascii="Traditional Arabic" w:eastAsiaTheme="minorHAnsi" w:hAnsi="Traditional Arabic" w:cs="Traditional Arabic" w:hint="cs"/>
          <w:sz w:val="36"/>
          <w:szCs w:val="36"/>
          <w:rtl/>
        </w:rPr>
        <w:t xml:space="preserve"> </w:t>
      </w:r>
    </w:p>
    <w:p w:rsidR="00887ABC" w:rsidRDefault="00887ABC" w:rsidP="00887ABC">
      <w:pPr>
        <w:bidi/>
        <w:spacing w:line="240" w:lineRule="auto"/>
        <w:ind w:left="425" w:firstLine="850"/>
        <w:jc w:val="both"/>
        <w:rPr>
          <w:rFonts w:ascii="Traditional Arabic" w:eastAsiaTheme="minorHAnsi" w:hAnsi="Traditional Arabic" w:cs="Traditional Arabic"/>
          <w:sz w:val="36"/>
          <w:szCs w:val="36"/>
        </w:rPr>
      </w:pPr>
      <w:r w:rsidRPr="0055281C">
        <w:rPr>
          <w:rFonts w:ascii="Traditional Arabic" w:eastAsiaTheme="minorHAnsi" w:hAnsi="Traditional Arabic" w:cs="Traditional Arabic" w:hint="cs"/>
          <w:sz w:val="36"/>
          <w:szCs w:val="36"/>
          <w:rtl/>
        </w:rPr>
        <w:t>ويختلف هذا البحث عما كتبتها الباحثة من حيث</w:t>
      </w:r>
      <w:r w:rsidRPr="0055281C">
        <w:rPr>
          <w:rFonts w:ascii="Traditional Arabic" w:eastAsiaTheme="minorHAnsi" w:hAnsi="Traditional Arabic" w:cs="Traditional Arabic"/>
          <w:sz w:val="36"/>
          <w:szCs w:val="36"/>
        </w:rPr>
        <w:t xml:space="preserve"> </w:t>
      </w:r>
      <w:r w:rsidRPr="0055281C">
        <w:rPr>
          <w:rFonts w:ascii="Traditional Arabic" w:eastAsiaTheme="minorHAnsi" w:hAnsi="Traditional Arabic" w:cs="Traditional Arabic" w:hint="cs"/>
          <w:sz w:val="36"/>
          <w:szCs w:val="36"/>
          <w:rtl/>
        </w:rPr>
        <w:t xml:space="preserve"> موضوع بحثه أي الترجمة الشفهية، بخلاف البحث عند الباحثة الذي يبحث عن مشكلات الترجمة الكتابية من حيث اللغوية فحسب.</w:t>
      </w:r>
    </w:p>
    <w:p w:rsidR="00887ABC" w:rsidRDefault="00887ABC" w:rsidP="00887ABC">
      <w:pPr>
        <w:bidi/>
        <w:spacing w:line="240" w:lineRule="auto"/>
        <w:ind w:left="425" w:firstLine="850"/>
        <w:jc w:val="both"/>
        <w:rPr>
          <w:rFonts w:ascii="Traditional Arabic" w:eastAsiaTheme="minorHAnsi" w:hAnsi="Traditional Arabic" w:cs="Traditional Arabic"/>
          <w:sz w:val="36"/>
          <w:szCs w:val="36"/>
          <w:rtl/>
        </w:rPr>
      </w:pPr>
      <w:r w:rsidRPr="0055281C">
        <w:rPr>
          <w:rFonts w:ascii="Traditional Arabic" w:eastAsiaTheme="minorHAnsi" w:hAnsi="Traditional Arabic" w:cs="Traditional Arabic" w:hint="cs"/>
          <w:sz w:val="36"/>
          <w:szCs w:val="36"/>
          <w:rtl/>
        </w:rPr>
        <w:t>ثانياً، ب. ليكوفا.</w:t>
      </w:r>
      <w:r w:rsidRPr="00D30458">
        <w:rPr>
          <w:rFonts w:ascii="Traditional Arabic" w:eastAsiaTheme="minorHAnsi" w:hAnsi="Traditional Arabic" w:cs="Traditional Arabic" w:hint="cs"/>
          <w:sz w:val="32"/>
          <w:szCs w:val="32"/>
          <w:rtl/>
        </w:rPr>
        <w:t xml:space="preserve"> </w:t>
      </w:r>
      <w:r w:rsidRPr="00D30458">
        <w:rPr>
          <w:rFonts w:asciiTheme="majorBidi" w:eastAsiaTheme="minorHAnsi" w:hAnsiTheme="majorBidi" w:cstheme="majorBidi"/>
          <w:sz w:val="24"/>
          <w:szCs w:val="24"/>
        </w:rPr>
        <w:t>Language Interference And Methodes Of Its Overcoming In Foreign Language Teaching</w:t>
      </w:r>
      <w:r w:rsidRPr="00D30458">
        <w:rPr>
          <w:rFonts w:asciiTheme="majorBidi" w:eastAsiaTheme="minorHAnsi" w:hAnsiTheme="majorBidi" w:cstheme="majorBidi"/>
        </w:rPr>
        <w:t xml:space="preserve"> </w:t>
      </w:r>
      <w:r w:rsidRPr="0055281C">
        <w:rPr>
          <w:rFonts w:asciiTheme="majorBidi" w:eastAsiaTheme="minorHAnsi" w:hAnsiTheme="majorBidi" w:cstheme="majorBidi" w:hint="cs"/>
          <w:sz w:val="24"/>
          <w:szCs w:val="24"/>
          <w:rtl/>
        </w:rPr>
        <w:t xml:space="preserve">. </w:t>
      </w:r>
      <w:r w:rsidRPr="0055281C">
        <w:rPr>
          <w:rFonts w:ascii="Traditional Arabic" w:eastAsiaTheme="minorHAnsi" w:hAnsi="Traditional Arabic" w:cs="Traditional Arabic" w:hint="cs"/>
          <w:sz w:val="36"/>
          <w:szCs w:val="36"/>
          <w:rtl/>
        </w:rPr>
        <w:t xml:space="preserve">2010. يبحث هذا البحث أن </w:t>
      </w:r>
      <w:r w:rsidRPr="0055281C">
        <w:rPr>
          <w:rFonts w:ascii="Traditional Arabic" w:eastAsiaTheme="minorHAnsi" w:hAnsi="Traditional Arabic" w:cs="Traditional Arabic" w:hint="cs"/>
          <w:sz w:val="36"/>
          <w:szCs w:val="36"/>
          <w:rtl/>
        </w:rPr>
        <w:lastRenderedPageBreak/>
        <w:t>التدخل اللغوي يرتبط بمكان الباحثة ولغة الأم ونظام لغة الثانيةلأن طريقة اكتساب اللغة الثانية تختلف نوعيا عن طريقة اكتساب لغة الأم، حيث تتداخل العادات اللغوية والقواعد وتؤثر في تعلم اللغة الثانية ، فلابد لمعلم اللغة أن يلاحظ فهم نظام كلتا اللغتين باستخدام استراتيجية مختلفة وممارسة كثيرة عند التعليم.</w:t>
      </w:r>
      <w:r w:rsidRPr="0055281C">
        <w:rPr>
          <w:rStyle w:val="FootnoteReference"/>
          <w:rFonts w:ascii="Traditional Arabic" w:eastAsiaTheme="minorHAnsi" w:hAnsi="Traditional Arabic" w:cs="Traditional Arabic"/>
          <w:sz w:val="36"/>
          <w:szCs w:val="36"/>
          <w:rtl/>
        </w:rPr>
        <w:footnoteReference w:id="8"/>
      </w:r>
      <w:r w:rsidRPr="0055281C">
        <w:rPr>
          <w:rFonts w:ascii="Traditional Arabic" w:eastAsiaTheme="minorHAnsi" w:hAnsi="Traditional Arabic" w:cs="Traditional Arabic" w:hint="cs"/>
          <w:sz w:val="36"/>
          <w:szCs w:val="36"/>
          <w:rtl/>
        </w:rPr>
        <w:t xml:space="preserve"> هذا البحث العلمي يختلف بما تكتبه الباحثة بجانب لغته الذي يبحث عن التدخل اللغوي في اللغة الفرنسية.</w:t>
      </w:r>
    </w:p>
    <w:p w:rsidR="00094ED7" w:rsidRPr="00887ABC" w:rsidRDefault="00887ABC" w:rsidP="00887ABC">
      <w:pPr>
        <w:bidi/>
        <w:rPr>
          <w:rFonts w:ascii="Traditional Arabic" w:hAnsi="Traditional Arabic" w:cs="Traditional Arabic"/>
          <w:sz w:val="36"/>
          <w:szCs w:val="36"/>
          <w:rtl/>
        </w:rPr>
      </w:pPr>
      <w:r w:rsidRPr="0055281C">
        <w:rPr>
          <w:rFonts w:ascii="Traditional Arabic" w:eastAsiaTheme="minorHAnsi" w:hAnsi="Traditional Arabic" w:cs="Traditional Arabic" w:hint="cs"/>
          <w:sz w:val="36"/>
          <w:szCs w:val="36"/>
          <w:rtl/>
        </w:rPr>
        <w:t>ثالثاً، رحمة الفائزة</w:t>
      </w:r>
      <w:r w:rsidRPr="00D30458">
        <w:rPr>
          <w:rFonts w:ascii="Traditional Arabic" w:eastAsiaTheme="minorHAnsi" w:hAnsi="Traditional Arabic" w:cs="Traditional Arabic" w:hint="cs"/>
          <w:sz w:val="32"/>
          <w:szCs w:val="32"/>
          <w:rtl/>
        </w:rPr>
        <w:t xml:space="preserve">. </w:t>
      </w:r>
      <w:r w:rsidRPr="00D30458">
        <w:rPr>
          <w:rFonts w:asciiTheme="majorBidi" w:eastAsiaTheme="minorHAnsi" w:hAnsiTheme="majorBidi" w:cstheme="majorBidi"/>
          <w:sz w:val="24"/>
          <w:szCs w:val="24"/>
        </w:rPr>
        <w:t xml:space="preserve">Interferensi Sintaksis Bahasa Indonesia Dalam Kemahiran Berbahasa Arab (Studi Kasus Pada Materi </w:t>
      </w:r>
      <w:r w:rsidRPr="00D30458">
        <w:rPr>
          <w:rFonts w:asciiTheme="majorBidi" w:eastAsiaTheme="minorHAnsi" w:hAnsiTheme="majorBidi" w:cstheme="majorBidi"/>
          <w:i/>
          <w:iCs/>
          <w:sz w:val="24"/>
          <w:szCs w:val="24"/>
        </w:rPr>
        <w:t>Insya’</w:t>
      </w:r>
      <w:r w:rsidRPr="00D30458">
        <w:rPr>
          <w:rFonts w:asciiTheme="majorBidi" w:eastAsiaTheme="minorHAnsi" w:hAnsiTheme="majorBidi" w:cstheme="majorBidi"/>
          <w:sz w:val="24"/>
          <w:szCs w:val="24"/>
        </w:rPr>
        <w:t xml:space="preserve"> Santriwati Ma’had Al Jami’ah Walisongo Tahun 2015/2016)</w:t>
      </w:r>
      <w:r>
        <w:rPr>
          <w:rFonts w:ascii="Traditional Arabic" w:eastAsiaTheme="minorHAnsi" w:hAnsi="Traditional Arabic" w:cs="Traditional Arabic" w:hint="cs"/>
          <w:sz w:val="36"/>
          <w:szCs w:val="36"/>
          <w:rtl/>
        </w:rPr>
        <w:t xml:space="preserve"> </w:t>
      </w:r>
      <w:r w:rsidRPr="0055281C">
        <w:rPr>
          <w:rFonts w:ascii="Traditional Arabic" w:eastAsiaTheme="minorHAnsi" w:hAnsi="Traditional Arabic" w:cs="Traditional Arabic" w:hint="cs"/>
          <w:sz w:val="36"/>
          <w:szCs w:val="36"/>
          <w:rtl/>
        </w:rPr>
        <w:t>يكتب هذا البحث</w:t>
      </w:r>
      <w:r w:rsidRPr="0055281C">
        <w:rPr>
          <w:rFonts w:ascii="Traditional Arabic" w:eastAsiaTheme="minorHAnsi" w:hAnsi="Traditional Arabic" w:cs="Traditional Arabic"/>
          <w:sz w:val="36"/>
          <w:szCs w:val="36"/>
        </w:rPr>
        <w:t xml:space="preserve">  </w:t>
      </w:r>
      <w:r w:rsidRPr="0055281C">
        <w:rPr>
          <w:rFonts w:ascii="Traditional Arabic" w:eastAsiaTheme="minorHAnsi" w:hAnsi="Traditional Arabic" w:cs="Traditional Arabic" w:hint="cs"/>
          <w:sz w:val="36"/>
          <w:szCs w:val="36"/>
          <w:rtl/>
        </w:rPr>
        <w:t>العلمي عن مشكلة التي يقابلها الطلاب عند تعلم مهارات اللغوية العربية وهي تدخل اللغة الإندونيسية من ناحية الدلالية. وقد وجدت الباحثة أخطاء اللغة كاستخدام العدد (مفرد، تثنية، جمع) والنوع (مذكر، مؤنث) والجملة الإسمية والجملة الفعلية والنعت والإضافة.</w:t>
      </w:r>
      <w:r w:rsidRPr="0055281C">
        <w:rPr>
          <w:rStyle w:val="FootnoteReference"/>
          <w:rFonts w:ascii="Traditional Arabic" w:eastAsiaTheme="minorHAnsi" w:hAnsi="Traditional Arabic" w:cs="Traditional Arabic"/>
          <w:sz w:val="36"/>
          <w:szCs w:val="36"/>
          <w:rtl/>
        </w:rPr>
        <w:footnoteReference w:id="9"/>
      </w:r>
      <w:r w:rsidRPr="0055281C">
        <w:rPr>
          <w:rFonts w:ascii="Traditional Arabic" w:eastAsiaTheme="minorHAnsi" w:hAnsi="Traditional Arabic" w:cs="Traditional Arabic" w:hint="cs"/>
          <w:sz w:val="36"/>
          <w:szCs w:val="36"/>
          <w:rtl/>
        </w:rPr>
        <w:t xml:space="preserve"> ويختلف هذا البحث العلمي بما يكتبه الباحثة في مشكلات الترجمة كتدخل اللغوي لاسيما من ناحية قواعدها.</w:t>
      </w:r>
    </w:p>
    <w:sectPr w:rsidR="00094ED7" w:rsidRPr="00887ABC" w:rsidSect="00E21F01">
      <w:headerReference w:type="default" r:id="rId9"/>
      <w:footerReference w:type="first" r:id="rId10"/>
      <w:pgSz w:w="11907" w:h="16839" w:code="9"/>
      <w:pgMar w:top="1701" w:right="2268"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94A" w:rsidRDefault="0002294A" w:rsidP="00887ABC">
      <w:pPr>
        <w:spacing w:after="0" w:line="240" w:lineRule="auto"/>
      </w:pPr>
      <w:r>
        <w:separator/>
      </w:r>
    </w:p>
  </w:endnote>
  <w:endnote w:type="continuationSeparator" w:id="0">
    <w:p w:rsidR="0002294A" w:rsidRDefault="0002294A" w:rsidP="0088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66405478"/>
      <w:docPartObj>
        <w:docPartGallery w:val="Page Numbers (Bottom of Page)"/>
        <w:docPartUnique/>
      </w:docPartObj>
    </w:sdtPr>
    <w:sdtEndPr>
      <w:rPr>
        <w:noProof/>
      </w:rPr>
    </w:sdtEndPr>
    <w:sdtContent>
      <w:p w:rsidR="00CE0E2B" w:rsidRDefault="00CE0E2B" w:rsidP="00CE0E2B">
        <w:pPr>
          <w:pStyle w:val="Footer"/>
          <w:bidi/>
          <w:jc w:val="center"/>
        </w:pPr>
        <w:r>
          <w:fldChar w:fldCharType="begin"/>
        </w:r>
        <w:r>
          <w:instrText xml:space="preserve"> PAGE   \* MERGEFORMAT </w:instrText>
        </w:r>
        <w:r>
          <w:fldChar w:fldCharType="separate"/>
        </w:r>
        <w:r w:rsidR="00E21F01">
          <w:rPr>
            <w:noProof/>
            <w:rtl/>
          </w:rPr>
          <w:t>1</w:t>
        </w:r>
        <w:r>
          <w:rPr>
            <w:noProof/>
          </w:rPr>
          <w:fldChar w:fldCharType="end"/>
        </w:r>
      </w:p>
    </w:sdtContent>
  </w:sdt>
  <w:p w:rsidR="00CE0E2B" w:rsidRDefault="00CE0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94A" w:rsidRDefault="0002294A" w:rsidP="00887ABC">
      <w:pPr>
        <w:spacing w:after="0" w:line="240" w:lineRule="auto"/>
      </w:pPr>
      <w:r>
        <w:separator/>
      </w:r>
    </w:p>
  </w:footnote>
  <w:footnote w:type="continuationSeparator" w:id="0">
    <w:p w:rsidR="0002294A" w:rsidRDefault="0002294A" w:rsidP="00887ABC">
      <w:pPr>
        <w:spacing w:after="0" w:line="240" w:lineRule="auto"/>
      </w:pPr>
      <w:r>
        <w:continuationSeparator/>
      </w:r>
    </w:p>
  </w:footnote>
  <w:footnote w:id="1">
    <w:p w:rsidR="00887ABC" w:rsidRPr="005947D1" w:rsidRDefault="00887ABC" w:rsidP="00887ABC">
      <w:pPr>
        <w:pStyle w:val="FootnoteText"/>
      </w:pPr>
      <w:r>
        <w:rPr>
          <w:rStyle w:val="FootnoteReference"/>
        </w:rPr>
        <w:footnoteRef/>
      </w:r>
      <w:r>
        <w:t xml:space="preserve"> Abdul Chaer, Leonie Agustina, </w:t>
      </w:r>
      <w:r>
        <w:rPr>
          <w:i/>
          <w:iCs/>
        </w:rPr>
        <w:t xml:space="preserve">Sosiolinguistik Perkenalan Awal, </w:t>
      </w:r>
      <w:r>
        <w:t>(Jakarta: Rineka Cipta, 2014)</w:t>
      </w:r>
      <w:r>
        <w:rPr>
          <w:rFonts w:hint="cs"/>
          <w:rtl/>
        </w:rPr>
        <w:t xml:space="preserve"> </w:t>
      </w:r>
      <w:r>
        <w:t>Hlm. 120.</w:t>
      </w:r>
    </w:p>
  </w:footnote>
  <w:footnote w:id="2">
    <w:p w:rsidR="00887ABC" w:rsidRDefault="00887ABC" w:rsidP="00887ABC">
      <w:pPr>
        <w:pStyle w:val="FootnoteText"/>
      </w:pPr>
      <w:r>
        <w:rPr>
          <w:rStyle w:val="FootnoteReference"/>
        </w:rPr>
        <w:footnoteRef/>
      </w:r>
      <w:r>
        <w:t xml:space="preserve"> Harimurti Kridalaksana, </w:t>
      </w:r>
      <w:r w:rsidRPr="002733F5">
        <w:rPr>
          <w:i/>
          <w:iCs/>
        </w:rPr>
        <w:t>Kamus Linguistik</w:t>
      </w:r>
      <w:r>
        <w:t xml:space="preserve"> (Jakarta: Gramedia, 1993 ) Hlm. 84</w:t>
      </w:r>
    </w:p>
  </w:footnote>
  <w:footnote w:id="3">
    <w:p w:rsidR="00887ABC" w:rsidRPr="008B03AB" w:rsidRDefault="00887ABC" w:rsidP="00887ABC">
      <w:pPr>
        <w:pStyle w:val="FootnoteText"/>
        <w:bidi/>
        <w:rPr>
          <w:rtl/>
        </w:rPr>
      </w:pPr>
      <w:r>
        <w:rPr>
          <w:rStyle w:val="FootnoteReference"/>
        </w:rPr>
        <w:footnoteRef/>
      </w:r>
      <w:r>
        <w:t xml:space="preserve"> </w:t>
      </w:r>
      <w:r>
        <w:rPr>
          <w:rFonts w:hint="cs"/>
          <w:rtl/>
        </w:rPr>
        <w:t xml:space="preserve"> محمد عفيف الدين دمياطي، </w:t>
      </w:r>
      <w:r>
        <w:rPr>
          <w:rFonts w:hint="cs"/>
          <w:i/>
          <w:iCs/>
          <w:rtl/>
        </w:rPr>
        <w:t xml:space="preserve">محاضرة في علم اللغة الإجتماعي, </w:t>
      </w:r>
      <w:r>
        <w:rPr>
          <w:rFonts w:hint="cs"/>
          <w:rtl/>
        </w:rPr>
        <w:t>(سورابايا: دار العلوم اللغوية،2010  ) ص. 105.</w:t>
      </w:r>
    </w:p>
  </w:footnote>
  <w:footnote w:id="4">
    <w:p w:rsidR="00887ABC" w:rsidRDefault="00887ABC" w:rsidP="00887ABC">
      <w:pPr>
        <w:pStyle w:val="FootnoteText"/>
        <w:bidi/>
        <w:rPr>
          <w:rtl/>
        </w:rPr>
      </w:pPr>
      <w:r>
        <w:rPr>
          <w:rStyle w:val="FootnoteReference"/>
        </w:rPr>
        <w:footnoteRef/>
      </w:r>
      <w:r>
        <w:t xml:space="preserve"> </w:t>
      </w:r>
      <w:r>
        <w:rPr>
          <w:rFonts w:hint="cs"/>
          <w:rtl/>
        </w:rPr>
        <w:t xml:space="preserve"> نفس المراجع. ص. 106-109.</w:t>
      </w:r>
    </w:p>
  </w:footnote>
  <w:footnote w:id="5">
    <w:p w:rsidR="00887ABC" w:rsidRPr="00C83650" w:rsidRDefault="00887ABC" w:rsidP="00887ABC">
      <w:pPr>
        <w:pStyle w:val="FootnoteText"/>
        <w:bidi/>
        <w:rPr>
          <w:rtl/>
        </w:rPr>
      </w:pPr>
      <w:r w:rsidRPr="00C83650">
        <w:rPr>
          <w:rStyle w:val="FootnoteReference"/>
        </w:rPr>
        <w:footnoteRef/>
      </w:r>
      <w:r w:rsidRPr="00C83650">
        <w:t xml:space="preserve"> </w:t>
      </w:r>
      <w:r w:rsidRPr="00C83650">
        <w:rPr>
          <w:rFonts w:hint="cs"/>
          <w:rtl/>
        </w:rPr>
        <w:t xml:space="preserve">أحمد مختار عمر, </w:t>
      </w:r>
      <w:r>
        <w:rPr>
          <w:rFonts w:hint="cs"/>
          <w:i/>
          <w:iCs/>
          <w:rtl/>
        </w:rPr>
        <w:t>مع</w:t>
      </w:r>
      <w:r w:rsidRPr="00C83650">
        <w:rPr>
          <w:rFonts w:hint="cs"/>
          <w:i/>
          <w:iCs/>
          <w:rtl/>
        </w:rPr>
        <w:t>جم اللغة العربية العاصرة</w:t>
      </w:r>
      <w:r w:rsidRPr="00C83650">
        <w:rPr>
          <w:rFonts w:hint="cs"/>
          <w:rtl/>
        </w:rPr>
        <w:t>, (القاهرة: علم الكتاب, 2008), ص, 1229</w:t>
      </w:r>
    </w:p>
  </w:footnote>
  <w:footnote w:id="6">
    <w:p w:rsidR="00887ABC" w:rsidRDefault="00887ABC" w:rsidP="00887ABC">
      <w:pPr>
        <w:pStyle w:val="FootnoteText"/>
        <w:bidi/>
        <w:rPr>
          <w:rtl/>
        </w:rPr>
      </w:pPr>
      <w:r>
        <w:rPr>
          <w:rStyle w:val="FootnoteReference"/>
        </w:rPr>
        <w:footnoteRef/>
      </w:r>
      <w:r>
        <w:t xml:space="preserve"> </w:t>
      </w:r>
      <w:r>
        <w:rPr>
          <w:rFonts w:hint="cs"/>
          <w:rtl/>
        </w:rPr>
        <w:t xml:space="preserve"> جي سي كاتفورد، </w:t>
      </w:r>
      <w:r>
        <w:rPr>
          <w:rFonts w:hint="cs"/>
          <w:i/>
          <w:iCs/>
          <w:rtl/>
        </w:rPr>
        <w:t xml:space="preserve">نظرية لغوية للترجمة، </w:t>
      </w:r>
      <w:r>
        <w:rPr>
          <w:rFonts w:hint="cs"/>
          <w:rtl/>
        </w:rPr>
        <w:t>(بصرة: دار الكتب، 1983), ص. 43</w:t>
      </w:r>
    </w:p>
  </w:footnote>
  <w:footnote w:id="7">
    <w:p w:rsidR="00887ABC" w:rsidRDefault="00887ABC" w:rsidP="00887ABC">
      <w:pPr>
        <w:pStyle w:val="FootnoteText"/>
        <w:bidi/>
        <w:rPr>
          <w:rtl/>
        </w:rPr>
      </w:pPr>
      <w:r>
        <w:rPr>
          <w:rStyle w:val="FootnoteReference"/>
        </w:rPr>
        <w:footnoteRef/>
      </w:r>
      <w:r>
        <w:t xml:space="preserve">  </w:t>
      </w:r>
      <w:r>
        <w:rPr>
          <w:rFonts w:hint="cs"/>
          <w:rtl/>
        </w:rPr>
        <w:t xml:space="preserve">أمي حنيفة، </w:t>
      </w:r>
      <w:r w:rsidRPr="002B5933">
        <w:rPr>
          <w:rFonts w:hint="cs"/>
          <w:i/>
          <w:iCs/>
          <w:rtl/>
        </w:rPr>
        <w:t>مشكلات تعليم الترجمة الشفهية من اللغة العربية إلى اللغة الإندونيسية</w:t>
      </w:r>
      <w:r>
        <w:rPr>
          <w:rFonts w:hint="cs"/>
          <w:i/>
          <w:iCs/>
          <w:rtl/>
        </w:rPr>
        <w:t>. 3.</w:t>
      </w:r>
      <w:r w:rsidRPr="00047930">
        <w:t xml:space="preserve"> </w:t>
      </w:r>
      <w:r>
        <w:t>vol</w:t>
      </w:r>
      <w:r>
        <w:rPr>
          <w:rFonts w:hint="cs"/>
          <w:rtl/>
        </w:rPr>
        <w:t xml:space="preserve"> (</w:t>
      </w:r>
      <w:r>
        <w:t>Jombang: STAI Bahrul Ulum, 2010</w:t>
      </w:r>
      <w:r>
        <w:rPr>
          <w:rFonts w:hint="cs"/>
          <w:rtl/>
        </w:rPr>
        <w:t>)</w:t>
      </w:r>
      <w:r>
        <w:t>.</w:t>
      </w:r>
      <w:r>
        <w:rPr>
          <w:rFonts w:hint="cs"/>
          <w:rtl/>
        </w:rPr>
        <w:t>.ص.85.</w:t>
      </w:r>
    </w:p>
  </w:footnote>
  <w:footnote w:id="8">
    <w:p w:rsidR="00887ABC" w:rsidRPr="000F61C2" w:rsidRDefault="00887ABC" w:rsidP="00887ABC">
      <w:pPr>
        <w:pStyle w:val="FootnoteText"/>
        <w:jc w:val="both"/>
        <w:rPr>
          <w:rtl/>
        </w:rPr>
      </w:pPr>
      <w:r>
        <w:rPr>
          <w:rStyle w:val="FootnoteReference"/>
        </w:rPr>
        <w:footnoteRef/>
      </w:r>
      <w:r>
        <w:t xml:space="preserve"> B. Lekova, </w:t>
      </w:r>
      <w:r w:rsidRPr="00D30458">
        <w:rPr>
          <w:rFonts w:asciiTheme="minorHAnsi" w:eastAsiaTheme="minorHAnsi" w:hAnsiTheme="minorHAnsi" w:cstheme="majorBidi"/>
          <w:i/>
          <w:iCs/>
        </w:rPr>
        <w:t>Language Interference And Methodes Of Its Overcoming In Foreign Language Teaching</w:t>
      </w:r>
      <w:r>
        <w:rPr>
          <w:rFonts w:asciiTheme="minorHAnsi" w:eastAsiaTheme="minorHAnsi" w:hAnsiTheme="minorHAnsi" w:cstheme="majorBidi"/>
        </w:rPr>
        <w:t>, Trakia Journal Of Sciences, Vol. 8, Hlm. 320.</w:t>
      </w:r>
    </w:p>
  </w:footnote>
  <w:footnote w:id="9">
    <w:p w:rsidR="00887ABC" w:rsidRPr="002B5933" w:rsidRDefault="00887ABC" w:rsidP="00887ABC">
      <w:pPr>
        <w:pStyle w:val="FootnoteText"/>
        <w:jc w:val="both"/>
        <w:rPr>
          <w:rFonts w:asciiTheme="minorHAnsi" w:hAnsiTheme="minorHAnsi"/>
          <w:sz w:val="16"/>
          <w:szCs w:val="16"/>
        </w:rPr>
      </w:pPr>
      <w:r>
        <w:rPr>
          <w:rStyle w:val="FootnoteReference"/>
        </w:rPr>
        <w:footnoteRef/>
      </w:r>
      <w:r>
        <w:t xml:space="preserve"> Rohmatul Faizah, </w:t>
      </w:r>
      <w:r w:rsidRPr="00D30458">
        <w:rPr>
          <w:rFonts w:asciiTheme="minorHAnsi" w:eastAsiaTheme="minorHAnsi" w:hAnsiTheme="minorHAnsi" w:cstheme="majorBidi"/>
          <w:i/>
          <w:iCs/>
        </w:rPr>
        <w:t>Interferensi Sintaksis Bahasa Indonesia Dalam Kemahiran Berbahasa Arab (Studi Kasus Pada Materi Insya’ Santriwati Ma’had Al Jami’ah Walisongo Tahun 2015/2016)</w:t>
      </w:r>
      <w:r>
        <w:rPr>
          <w:rFonts w:asciiTheme="minorHAnsi" w:eastAsiaTheme="minorHAnsi" w:hAnsiTheme="minorHAnsi" w:cstheme="majorBidi"/>
          <w:i/>
          <w:iCs/>
        </w:rPr>
        <w:t xml:space="preserve">, </w:t>
      </w:r>
      <w:r>
        <w:rPr>
          <w:rFonts w:asciiTheme="minorHAnsi" w:eastAsiaTheme="minorHAnsi" w:hAnsiTheme="minorHAnsi" w:cstheme="majorBidi"/>
        </w:rPr>
        <w:t>(Yogyakarta: UIN Sunan Kalijaga,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6933869"/>
      <w:docPartObj>
        <w:docPartGallery w:val="Page Numbers (Top of Page)"/>
        <w:docPartUnique/>
      </w:docPartObj>
    </w:sdtPr>
    <w:sdtEndPr>
      <w:rPr>
        <w:noProof/>
      </w:rPr>
    </w:sdtEndPr>
    <w:sdtContent>
      <w:p w:rsidR="00887ABC" w:rsidRDefault="00887ABC" w:rsidP="00887ABC">
        <w:pPr>
          <w:pStyle w:val="Header"/>
          <w:bidi/>
          <w:ind w:left="7987" w:right="-567"/>
        </w:pPr>
        <w:r>
          <w:fldChar w:fldCharType="begin"/>
        </w:r>
        <w:r>
          <w:instrText xml:space="preserve"> PAGE   \* MERGEFORMAT </w:instrText>
        </w:r>
        <w:r>
          <w:fldChar w:fldCharType="separate"/>
        </w:r>
        <w:r w:rsidR="00E21F01">
          <w:rPr>
            <w:noProof/>
            <w:rtl/>
          </w:rPr>
          <w:t>7</w:t>
        </w:r>
        <w:r>
          <w:rPr>
            <w:noProof/>
          </w:rPr>
          <w:fldChar w:fldCharType="end"/>
        </w:r>
      </w:p>
    </w:sdtContent>
  </w:sdt>
  <w:p w:rsidR="00887ABC" w:rsidRDefault="00887A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3C3"/>
    <w:multiLevelType w:val="hybridMultilevel"/>
    <w:tmpl w:val="E3364274"/>
    <w:lvl w:ilvl="0" w:tplc="D5305106">
      <w:start w:val="1"/>
      <w:numFmt w:val="decimal"/>
      <w:lvlText w:val="%1."/>
      <w:lvlJc w:val="left"/>
      <w:pPr>
        <w:ind w:left="1778" w:hanging="360"/>
      </w:pPr>
      <w:rPr>
        <w:rFonts w:hint="default"/>
      </w:rPr>
    </w:lvl>
    <w:lvl w:ilvl="1" w:tplc="04090019">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
    <w:nsid w:val="21101FCD"/>
    <w:multiLevelType w:val="hybridMultilevel"/>
    <w:tmpl w:val="C42A25A6"/>
    <w:lvl w:ilvl="0" w:tplc="7AAC9176">
      <w:start w:val="1"/>
      <w:numFmt w:val="decimal"/>
      <w:lvlText w:val="%1."/>
      <w:lvlJc w:val="left"/>
      <w:pPr>
        <w:ind w:left="1368" w:hanging="360"/>
      </w:pPr>
      <w:rPr>
        <w:rFonts w:hint="default"/>
        <w:sz w:val="32"/>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
    <w:nsid w:val="27A655FF"/>
    <w:multiLevelType w:val="hybridMultilevel"/>
    <w:tmpl w:val="0324C9EC"/>
    <w:lvl w:ilvl="0" w:tplc="5EFC6908">
      <w:start w:val="26"/>
      <w:numFmt w:val="arabicAlpha"/>
      <w:lvlText w:val="%1."/>
      <w:lvlJc w:val="left"/>
      <w:pPr>
        <w:ind w:left="720" w:hanging="360"/>
      </w:pPr>
      <w:rPr>
        <w:rFonts w:hint="default"/>
      </w:rPr>
    </w:lvl>
    <w:lvl w:ilvl="1" w:tplc="D8EC750A">
      <w:start w:val="1"/>
      <w:numFmt w:val="decimal"/>
      <w:lvlText w:val="%2."/>
      <w:lvlJc w:val="left"/>
      <w:pPr>
        <w:ind w:left="1440" w:hanging="360"/>
      </w:pPr>
      <w:rPr>
        <w:rFonts w:ascii="Traditional Arabic" w:eastAsia="Calibri" w:hAnsi="Traditional Arabic" w:cs="Traditional Arabic"/>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8D1563"/>
    <w:multiLevelType w:val="hybridMultilevel"/>
    <w:tmpl w:val="1B74B7DA"/>
    <w:lvl w:ilvl="0" w:tplc="EC308C8C">
      <w:start w:val="1"/>
      <w:numFmt w:val="arabicAbjad"/>
      <w:lvlText w:val="%1."/>
      <w:lvlJc w:val="left"/>
      <w:pPr>
        <w:ind w:left="720" w:hanging="360"/>
      </w:pPr>
      <w:rPr>
        <w:rFonts w:hint="default"/>
        <w:b/>
      </w:rPr>
    </w:lvl>
    <w:lvl w:ilvl="1" w:tplc="20EECC52">
      <w:start w:val="1"/>
      <w:numFmt w:val="decimal"/>
      <w:lvlText w:val="%2."/>
      <w:lvlJc w:val="left"/>
      <w:pPr>
        <w:ind w:left="1545" w:hanging="465"/>
      </w:pPr>
      <w:rPr>
        <w:rFonts w:hint="default"/>
      </w:rPr>
    </w:lvl>
    <w:lvl w:ilvl="2" w:tplc="418AD646">
      <w:start w:val="8"/>
      <w:numFmt w:val="arabicAlpha"/>
      <w:lvlText w:val="%3."/>
      <w:lvlJc w:val="left"/>
      <w:pPr>
        <w:ind w:left="2340" w:hanging="360"/>
      </w:pPr>
      <w:rPr>
        <w:rFonts w:hint="default"/>
      </w:rPr>
    </w:lvl>
    <w:lvl w:ilvl="3" w:tplc="F2E852E2">
      <w:start w:val="2"/>
      <w:numFmt w:val="arabicAlpha"/>
      <w:lvlText w:val="%4."/>
      <w:lvlJc w:val="left"/>
      <w:pPr>
        <w:ind w:left="2880" w:hanging="360"/>
      </w:pPr>
      <w:rPr>
        <w:rFonts w:hint="default"/>
      </w:rPr>
    </w:lvl>
    <w:lvl w:ilvl="4" w:tplc="AAA0415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7E3B7A"/>
    <w:multiLevelType w:val="hybridMultilevel"/>
    <w:tmpl w:val="264A385C"/>
    <w:lvl w:ilvl="0" w:tplc="8D7C700C">
      <w:start w:val="1"/>
      <w:numFmt w:val="arabicAbjad"/>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BC"/>
    <w:rsid w:val="0002294A"/>
    <w:rsid w:val="00094ED7"/>
    <w:rsid w:val="006A6E23"/>
    <w:rsid w:val="00887ABC"/>
    <w:rsid w:val="00CE0E2B"/>
    <w:rsid w:val="00D23EE6"/>
    <w:rsid w:val="00E21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6E23"/>
    <w:pPr>
      <w:ind w:left="720"/>
      <w:contextualSpacing/>
    </w:pPr>
  </w:style>
  <w:style w:type="paragraph" w:styleId="FootnoteText">
    <w:name w:val="footnote text"/>
    <w:basedOn w:val="Normal"/>
    <w:link w:val="FootnoteTextChar"/>
    <w:uiPriority w:val="99"/>
    <w:unhideWhenUsed/>
    <w:rsid w:val="00887ABC"/>
    <w:pPr>
      <w:spacing w:after="0" w:line="240" w:lineRule="auto"/>
    </w:pPr>
    <w:rPr>
      <w:sz w:val="20"/>
      <w:szCs w:val="20"/>
    </w:rPr>
  </w:style>
  <w:style w:type="character" w:customStyle="1" w:styleId="FootnoteTextChar">
    <w:name w:val="Footnote Text Char"/>
    <w:basedOn w:val="DefaultParagraphFont"/>
    <w:link w:val="FootnoteText"/>
    <w:uiPriority w:val="99"/>
    <w:rsid w:val="00887ABC"/>
    <w:rPr>
      <w:sz w:val="20"/>
      <w:szCs w:val="20"/>
    </w:rPr>
  </w:style>
  <w:style w:type="character" w:styleId="FootnoteReference">
    <w:name w:val="footnote reference"/>
    <w:basedOn w:val="DefaultParagraphFont"/>
    <w:uiPriority w:val="99"/>
    <w:unhideWhenUsed/>
    <w:rsid w:val="00887ABC"/>
    <w:rPr>
      <w:vertAlign w:val="superscript"/>
    </w:rPr>
  </w:style>
  <w:style w:type="character" w:customStyle="1" w:styleId="ListParagraphChar">
    <w:name w:val="List Paragraph Char"/>
    <w:aliases w:val="Body of text Char"/>
    <w:link w:val="ListParagraph"/>
    <w:uiPriority w:val="34"/>
    <w:locked/>
    <w:rsid w:val="00887ABC"/>
  </w:style>
  <w:style w:type="paragraph" w:styleId="Header">
    <w:name w:val="header"/>
    <w:basedOn w:val="Normal"/>
    <w:link w:val="HeaderChar"/>
    <w:uiPriority w:val="99"/>
    <w:unhideWhenUsed/>
    <w:rsid w:val="00887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ABC"/>
  </w:style>
  <w:style w:type="paragraph" w:styleId="Footer">
    <w:name w:val="footer"/>
    <w:basedOn w:val="Normal"/>
    <w:link w:val="FooterChar"/>
    <w:uiPriority w:val="99"/>
    <w:unhideWhenUsed/>
    <w:rsid w:val="00887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A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6E23"/>
    <w:pPr>
      <w:ind w:left="720"/>
      <w:contextualSpacing/>
    </w:pPr>
  </w:style>
  <w:style w:type="paragraph" w:styleId="FootnoteText">
    <w:name w:val="footnote text"/>
    <w:basedOn w:val="Normal"/>
    <w:link w:val="FootnoteTextChar"/>
    <w:uiPriority w:val="99"/>
    <w:unhideWhenUsed/>
    <w:rsid w:val="00887ABC"/>
    <w:pPr>
      <w:spacing w:after="0" w:line="240" w:lineRule="auto"/>
    </w:pPr>
    <w:rPr>
      <w:sz w:val="20"/>
      <w:szCs w:val="20"/>
    </w:rPr>
  </w:style>
  <w:style w:type="character" w:customStyle="1" w:styleId="FootnoteTextChar">
    <w:name w:val="Footnote Text Char"/>
    <w:basedOn w:val="DefaultParagraphFont"/>
    <w:link w:val="FootnoteText"/>
    <w:uiPriority w:val="99"/>
    <w:rsid w:val="00887ABC"/>
    <w:rPr>
      <w:sz w:val="20"/>
      <w:szCs w:val="20"/>
    </w:rPr>
  </w:style>
  <w:style w:type="character" w:styleId="FootnoteReference">
    <w:name w:val="footnote reference"/>
    <w:basedOn w:val="DefaultParagraphFont"/>
    <w:uiPriority w:val="99"/>
    <w:unhideWhenUsed/>
    <w:rsid w:val="00887ABC"/>
    <w:rPr>
      <w:vertAlign w:val="superscript"/>
    </w:rPr>
  </w:style>
  <w:style w:type="character" w:customStyle="1" w:styleId="ListParagraphChar">
    <w:name w:val="List Paragraph Char"/>
    <w:aliases w:val="Body of text Char"/>
    <w:link w:val="ListParagraph"/>
    <w:uiPriority w:val="34"/>
    <w:locked/>
    <w:rsid w:val="00887ABC"/>
  </w:style>
  <w:style w:type="paragraph" w:styleId="Header">
    <w:name w:val="header"/>
    <w:basedOn w:val="Normal"/>
    <w:link w:val="HeaderChar"/>
    <w:uiPriority w:val="99"/>
    <w:unhideWhenUsed/>
    <w:rsid w:val="00887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ABC"/>
  </w:style>
  <w:style w:type="paragraph" w:styleId="Footer">
    <w:name w:val="footer"/>
    <w:basedOn w:val="Normal"/>
    <w:link w:val="FooterChar"/>
    <w:uiPriority w:val="99"/>
    <w:unhideWhenUsed/>
    <w:rsid w:val="00887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89732-7EA6-415D-8B81-CCC11B75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h3st!n</dc:creator>
  <cp:lastModifiedBy>h3st!n</cp:lastModifiedBy>
  <cp:revision>3</cp:revision>
  <dcterms:created xsi:type="dcterms:W3CDTF">2020-06-23T06:35:00Z</dcterms:created>
  <dcterms:modified xsi:type="dcterms:W3CDTF">2020-06-25T11:47:00Z</dcterms:modified>
</cp:coreProperties>
</file>